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3D8B" w14:textId="51D5F42F" w:rsidR="00B86CAB" w:rsidRDefault="00B86CAB" w:rsidP="00D17EA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2B45B321" w14:textId="77777777" w:rsidR="00B86CAB" w:rsidRPr="008D3827" w:rsidRDefault="00B86CAB" w:rsidP="00B86CAB">
      <w:pPr>
        <w:spacing w:before="240" w:after="0" w:line="240" w:lineRule="auto"/>
        <w:ind w:right="-52"/>
        <w:jc w:val="right"/>
        <w:rPr>
          <w:rFonts w:ascii="Arial" w:eastAsia="Times New Roman" w:hAnsi="Arial" w:cs="Arial"/>
          <w:color w:val="000000" w:themeColor="text1"/>
          <w:lang w:val="mn-MN"/>
        </w:rPr>
      </w:pPr>
      <w:r w:rsidRPr="008D3827">
        <w:rPr>
          <w:rFonts w:ascii="Arial" w:eastAsia="Times New Roman" w:hAnsi="Arial" w:cs="Arial"/>
          <w:color w:val="000000" w:themeColor="text1"/>
          <w:lang w:val="mn-MN"/>
        </w:rPr>
        <w:t xml:space="preserve">ТӨСӨЛ </w:t>
      </w:r>
    </w:p>
    <w:p w14:paraId="2BF5BAC2" w14:textId="77777777" w:rsidR="00B86CAB" w:rsidRPr="00B30FD4" w:rsidRDefault="00B86CAB" w:rsidP="00B86CAB">
      <w:pPr>
        <w:spacing w:after="0" w:line="240" w:lineRule="auto"/>
        <w:ind w:right="-52"/>
        <w:rPr>
          <w:rFonts w:ascii="Arial" w:eastAsia="Times New Roman" w:hAnsi="Arial" w:cs="Arial"/>
          <w:bCs/>
          <w:color w:val="000000" w:themeColor="text1"/>
          <w:lang w:val="mn-MN"/>
        </w:rPr>
      </w:pPr>
    </w:p>
    <w:p w14:paraId="0D0A7241" w14:textId="77777777" w:rsidR="00B86CAB" w:rsidRDefault="00B86CAB" w:rsidP="00B86CAB">
      <w:pPr>
        <w:spacing w:after="0" w:line="240" w:lineRule="auto"/>
        <w:ind w:right="-52"/>
        <w:jc w:val="center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7E197D">
        <w:rPr>
          <w:rFonts w:ascii="Arial" w:eastAsia="Times New Roman" w:hAnsi="Arial" w:cs="Arial"/>
          <w:bCs/>
          <w:color w:val="000000" w:themeColor="text1"/>
          <w:lang w:val="mn-MN"/>
        </w:rPr>
        <w:t>ГЭР БҮЛ, ХӨДӨЛМӨР, НИЙГМИЙН ХАМГААЛЛЫН САЙД</w:t>
      </w:r>
    </w:p>
    <w:p w14:paraId="64CDEFEB" w14:textId="77777777" w:rsidR="00B86CAB" w:rsidRDefault="00B86CAB" w:rsidP="00B86CAB">
      <w:pPr>
        <w:spacing w:after="0" w:line="240" w:lineRule="auto"/>
        <w:ind w:right="-52"/>
        <w:jc w:val="center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7E197D">
        <w:rPr>
          <w:rFonts w:ascii="Arial" w:eastAsia="Times New Roman" w:hAnsi="Arial" w:cs="Arial"/>
          <w:bCs/>
          <w:color w:val="000000" w:themeColor="text1"/>
          <w:lang w:val="mn-MN"/>
        </w:rPr>
        <w:t>ЭРҮҮЛ МЭНДИЙН САЙДЫН ХАМТАРСАН ТУШААЛ</w:t>
      </w:r>
    </w:p>
    <w:p w14:paraId="4B79EF13" w14:textId="77777777" w:rsidR="00B86CAB" w:rsidRDefault="00B86CAB" w:rsidP="00B86CAB">
      <w:pPr>
        <w:spacing w:after="0" w:line="240" w:lineRule="auto"/>
        <w:ind w:right="-52"/>
        <w:jc w:val="center"/>
        <w:rPr>
          <w:rFonts w:ascii="Arial" w:eastAsia="Times New Roman" w:hAnsi="Arial" w:cs="Arial"/>
          <w:bCs/>
          <w:color w:val="000000" w:themeColor="text1"/>
          <w:lang w:val="mn-MN"/>
        </w:rPr>
      </w:pPr>
      <w:r w:rsidRPr="001D07D8">
        <w:rPr>
          <w:rFonts w:ascii="Arial" w:eastAsia="Times New Roman" w:hAnsi="Arial" w:cs="Arial"/>
          <w:bCs/>
          <w:noProof/>
          <w:lang w:val="mn-M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3D089" wp14:editId="0024198D">
                <wp:simplePos x="0" y="0"/>
                <wp:positionH relativeFrom="margin">
                  <wp:posOffset>-42173</wp:posOffset>
                </wp:positionH>
                <wp:positionV relativeFrom="paragraph">
                  <wp:posOffset>96432</wp:posOffset>
                </wp:positionV>
                <wp:extent cx="6132414" cy="15766"/>
                <wp:effectExtent l="0" t="0" r="2095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2414" cy="1576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47C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3pt,7.6pt" to="47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mB1AEAAI0DAAAOAAAAZHJzL2Uyb0RvYy54bWysU02P0zAQvSPxHyzfaZqyW5ao6R5aLRcE&#10;lXb5AbOOk1iyPZbHNO2/Z+yGUuCGyMGZD8/LvDeTzePJWXHUkQz6VtaLpRTaK+yMH1r57eXp3YMU&#10;lMB3YNHrVp41ycft2zebKTR6hSPaTkfBIJ6aKbRyTCk0VUVq1A5ogUF7TvYYHSR241B1ESZGd7Za&#10;LZfrasLYhYhKE3F0f0nKbcHve63S174nnYRtJfeWyhnL+ZrParuBZogQRqPmNuAfunBgPH/0CrWH&#10;BOJ7NH9BOaMiEvZpodBV2PdG6cKB2dTLP9g8jxB04cLiULjKRP8PVn05HqIwHc9OCg+OR/ScIphh&#10;TGKH3rOAGEWddZoCNXx95w9x9igcYiZ96qPLb6YjTkXb81VbfUpCcXBdv1/d1XdSKM7V9x/W64xZ&#10;/SoOkdInjU5ko5XW+EwdGjh+pnS5+vNKDnt8MtZyHBrrxcSYH5f3PGEFvEW9hcSmC8yL/CAF2IHX&#10;U6VYIAmt6XJ5rqYz7WwUR+AN4cXqcHrhnqWwQIkTTKQ8c7e/leZ+9kDjpbik8jVonEm81da4Vj7c&#10;Vlufs7rs5cwqq3rRMVuv2J2LvFX2eOZFonk/81Ld+mzf/kXbHwAAAP//AwBQSwMEFAAGAAgAAAAh&#10;AKoTQLXfAAAACAEAAA8AAABkcnMvZG93bnJldi54bWxMj0FPwzAMhe9I+w+Rkbht6aato6XpBEgT&#10;EgckBkgc08a0ZY1TNWlX9utnTnD0e8/Pn7PdZFsxYu8bRwqWiwgEUulMQ5WC97f9/BaED5qMbh2h&#10;gh/0sMtnV5lOjTvRK46HUAkuIZ9qBXUIXSqlL2u02i9ch8Tel+utDjz2lTS9PnG5beUqimJpdUN8&#10;odYdPtZYHg+DZQx73j81D8n0Ir/xOR4/1p9DsVbq5nq6vwMRcAp/YfjF5x3ImalwAxkvWgXzOOYk&#10;65sVCPaTTbIEUbCw3YLMM/n/gfwCAAD//wMAUEsBAi0AFAAGAAgAAAAhALaDOJL+AAAA4QEAABMA&#10;AAAAAAAAAAAAAAAAAAAAAFtDb250ZW50X1R5cGVzXS54bWxQSwECLQAUAAYACAAAACEAOP0h/9YA&#10;AACUAQAACwAAAAAAAAAAAAAAAAAvAQAAX3JlbHMvLnJlbHNQSwECLQAUAAYACAAAACEA+VlZgdQB&#10;AACNAwAADgAAAAAAAAAAAAAAAAAuAgAAZHJzL2Uyb0RvYy54bWxQSwECLQAUAAYACAAAACEAqhNA&#10;td8AAAAIAQAADwAAAAAAAAAAAAAAAAAuBAAAZHJzL2Rvd25yZXYueG1sUEsFBgAAAAAEAAQA8wAA&#10;ADo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1FD58A8A" w14:textId="77777777" w:rsidR="00B86CAB" w:rsidRDefault="00B86CAB" w:rsidP="00B86CAB">
      <w:pPr>
        <w:spacing w:after="0"/>
        <w:jc w:val="both"/>
        <w:rPr>
          <w:rFonts w:ascii="Arial" w:eastAsiaTheme="minorHAnsi" w:hAnsi="Arial" w:cs="Arial"/>
          <w:bCs/>
          <w:iCs/>
          <w:lang w:val="mn-MN"/>
        </w:rPr>
      </w:pPr>
      <w:r>
        <w:rPr>
          <w:rFonts w:ascii="Arial" w:eastAsiaTheme="minorHAnsi" w:hAnsi="Arial" w:cs="Arial"/>
          <w:lang w:val="mn-MN"/>
        </w:rPr>
        <w:t>202... оны .... дугаар</w:t>
      </w:r>
      <w:r w:rsidRPr="00865CA6">
        <w:rPr>
          <w:rFonts w:ascii="Arial" w:eastAsiaTheme="minorHAnsi" w:hAnsi="Arial" w:cs="Arial"/>
          <w:lang w:val="mn-MN"/>
        </w:rPr>
        <w:t xml:space="preserve">     </w:t>
      </w:r>
      <w:r>
        <w:rPr>
          <w:rFonts w:ascii="Arial" w:eastAsiaTheme="minorHAnsi" w:hAnsi="Arial" w:cs="Arial"/>
          <w:lang w:val="mn-MN"/>
        </w:rPr>
        <w:t xml:space="preserve">     </w:t>
      </w:r>
      <w:r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  <w:t xml:space="preserve">     </w:t>
      </w:r>
      <w:r w:rsidRPr="00865CA6">
        <w:rPr>
          <w:rFonts w:ascii="Arial" w:eastAsiaTheme="minorHAnsi" w:hAnsi="Arial" w:cs="Arial"/>
          <w:lang w:val="mn-MN"/>
        </w:rPr>
        <w:t>Дугаар ........</w:t>
      </w:r>
      <w:r w:rsidRPr="00865CA6">
        <w:rPr>
          <w:rFonts w:ascii="Arial" w:eastAsiaTheme="minorHAnsi" w:hAnsi="Arial" w:cs="Arial"/>
          <w:lang w:val="mn-MN"/>
        </w:rPr>
        <w:tab/>
        <w:t xml:space="preserve">      </w:t>
      </w:r>
      <w:r>
        <w:rPr>
          <w:rFonts w:ascii="Arial" w:eastAsiaTheme="minorHAnsi" w:hAnsi="Arial" w:cs="Arial"/>
          <w:lang w:val="mn-MN"/>
        </w:rPr>
        <w:t xml:space="preserve">               </w:t>
      </w:r>
      <w:r w:rsidRPr="00865CA6">
        <w:rPr>
          <w:rFonts w:ascii="Arial" w:eastAsiaTheme="minorHAnsi" w:hAnsi="Arial" w:cs="Arial"/>
          <w:lang w:val="mn-MN"/>
        </w:rPr>
        <w:t>Улаанбаатар</w:t>
      </w:r>
    </w:p>
    <w:p w14:paraId="5E30936B" w14:textId="77777777" w:rsidR="00B86CAB" w:rsidRPr="00865CA6" w:rsidRDefault="00B86CAB" w:rsidP="00B86CAB">
      <w:pPr>
        <w:spacing w:after="0"/>
        <w:jc w:val="both"/>
        <w:rPr>
          <w:rFonts w:ascii="Arial" w:eastAsiaTheme="minorHAnsi" w:hAnsi="Arial" w:cs="Arial"/>
          <w:bCs/>
          <w:iCs/>
          <w:lang w:val="mn-MN"/>
        </w:rPr>
      </w:pPr>
      <w:r w:rsidRPr="00865CA6">
        <w:rPr>
          <w:rFonts w:ascii="Arial" w:eastAsiaTheme="minorHAnsi" w:hAnsi="Arial" w:cs="Arial"/>
          <w:lang w:val="mn-MN"/>
        </w:rPr>
        <w:t xml:space="preserve"> </w:t>
      </w:r>
      <w:r>
        <w:rPr>
          <w:rFonts w:ascii="Arial" w:eastAsiaTheme="minorHAnsi" w:hAnsi="Arial" w:cs="Arial"/>
          <w:lang w:val="mn-MN"/>
        </w:rPr>
        <w:t xml:space="preserve">сарын .... </w:t>
      </w:r>
      <w:r w:rsidRPr="00865CA6">
        <w:rPr>
          <w:rFonts w:ascii="Arial" w:eastAsiaTheme="minorHAnsi" w:hAnsi="Arial" w:cs="Arial"/>
          <w:lang w:val="mn-MN"/>
        </w:rPr>
        <w:t>-ны өдөр</w:t>
      </w:r>
      <w:r w:rsidRPr="00865CA6"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</w:r>
      <w:r>
        <w:rPr>
          <w:rFonts w:ascii="Arial" w:eastAsiaTheme="minorHAnsi" w:hAnsi="Arial" w:cs="Arial"/>
          <w:lang w:val="mn-MN"/>
        </w:rPr>
        <w:tab/>
        <w:t xml:space="preserve">                  </w:t>
      </w:r>
      <w:r w:rsidRPr="00865CA6">
        <w:rPr>
          <w:rFonts w:ascii="Arial" w:eastAsiaTheme="minorHAnsi" w:hAnsi="Arial" w:cs="Arial"/>
          <w:lang w:val="mn-MN"/>
        </w:rPr>
        <w:t>хот</w:t>
      </w:r>
    </w:p>
    <w:p w14:paraId="08944E0F" w14:textId="77777777" w:rsidR="00B86CAB" w:rsidRPr="007E197D" w:rsidRDefault="00B86CAB" w:rsidP="00B86CAB">
      <w:pPr>
        <w:spacing w:after="0" w:line="240" w:lineRule="auto"/>
        <w:ind w:right="-52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C83554A" w14:textId="77777777" w:rsidR="00B86CAB" w:rsidRPr="00B30FD4" w:rsidRDefault="00B86CAB" w:rsidP="00B86CAB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u w:val="single"/>
          <w:lang w:val="mn-MN"/>
        </w:rPr>
      </w:pPr>
    </w:p>
    <w:p w14:paraId="156BC86F" w14:textId="77777777" w:rsidR="00B86CAB" w:rsidRPr="00336549" w:rsidRDefault="00B86CAB" w:rsidP="00B86CAB">
      <w:pPr>
        <w:spacing w:after="0" w:line="240" w:lineRule="auto"/>
        <w:jc w:val="center"/>
        <w:rPr>
          <w:rFonts w:ascii="Arial" w:eastAsiaTheme="minorHAnsi" w:hAnsi="Arial" w:cs="Arial"/>
          <w:color w:val="000000" w:themeColor="text1"/>
          <w:lang w:val="mn-MN"/>
        </w:rPr>
      </w:pPr>
      <w:r w:rsidRPr="00336549">
        <w:rPr>
          <w:rFonts w:ascii="Arial" w:eastAsiaTheme="minorHAnsi" w:hAnsi="Arial" w:cs="Arial"/>
          <w:color w:val="000000" w:themeColor="text1"/>
          <w:lang w:val="mn-MN"/>
        </w:rPr>
        <w:t>Журам шинэчлэн батлах тухай</w:t>
      </w:r>
    </w:p>
    <w:p w14:paraId="62F507EA" w14:textId="77777777" w:rsidR="00B86CAB" w:rsidRPr="00336549" w:rsidRDefault="00B86CAB" w:rsidP="00B86CAB">
      <w:pPr>
        <w:spacing w:after="0" w:line="240" w:lineRule="auto"/>
        <w:jc w:val="both"/>
        <w:rPr>
          <w:rFonts w:ascii="Arial" w:eastAsiaTheme="minorHAnsi" w:hAnsi="Arial" w:cs="Arial"/>
          <w:b/>
          <w:bCs/>
          <w:color w:val="000000" w:themeColor="text1"/>
          <w:u w:val="single"/>
          <w:lang w:val="mn-MN"/>
        </w:rPr>
      </w:pPr>
    </w:p>
    <w:p w14:paraId="6D3D81AF" w14:textId="77777777" w:rsidR="00B86CAB" w:rsidRPr="00336549" w:rsidRDefault="00B86CAB" w:rsidP="00B86CAB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336549">
        <w:rPr>
          <w:rFonts w:ascii="Arial" w:eastAsiaTheme="minorHAnsi" w:hAnsi="Arial" w:cs="Arial"/>
          <w:color w:val="000000" w:themeColor="text1"/>
          <w:lang w:val="mn-MN"/>
        </w:rPr>
        <w:t>Монгол Улсын Засгийн газрын тухай хуулийн 24 дүгээр зүйлийн 2 дахь хэсэг, Хөдөлмөрийн аюулгүй байдал, эрүүл ахуйн тухай хуулийн 30 дугаар зүйлийн 30.3  дахь хэсгийг тус тус үндэслэн ТУШААХ нь:</w:t>
      </w:r>
    </w:p>
    <w:p w14:paraId="6BA50311" w14:textId="77777777" w:rsidR="00B86CAB" w:rsidRPr="00336549" w:rsidRDefault="00B86CAB" w:rsidP="00B86CAB">
      <w:pPr>
        <w:spacing w:after="0" w:line="276" w:lineRule="auto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3473A3FB" w14:textId="0AD2FDEB" w:rsidR="00B86CAB" w:rsidRPr="00444402" w:rsidRDefault="00B86CAB" w:rsidP="00B86CAB">
      <w:pPr>
        <w:numPr>
          <w:ilvl w:val="0"/>
          <w:numId w:val="13"/>
        </w:numPr>
        <w:tabs>
          <w:tab w:val="left" w:pos="990"/>
        </w:tabs>
        <w:spacing w:line="276" w:lineRule="auto"/>
        <w:ind w:left="90" w:firstLine="630"/>
        <w:jc w:val="both"/>
        <w:rPr>
          <w:rFonts w:ascii="Arial" w:eastAsiaTheme="minorHAnsi" w:hAnsi="Arial" w:cs="Arial"/>
          <w:bCs/>
          <w:color w:val="000000" w:themeColor="text1"/>
          <w:lang w:val="mn-MN"/>
        </w:rPr>
      </w:pP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>"Мэргэжлээс шалтгаал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сан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 xml:space="preserve"> өвчнийг бүртгэх, мэдээлэх журам”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-</w:t>
      </w:r>
      <w:r w:rsidR="00463950">
        <w:rPr>
          <w:rFonts w:ascii="Arial" w:eastAsiaTheme="minorHAnsi" w:hAnsi="Arial" w:cs="Arial"/>
          <w:bCs/>
          <w:color w:val="000000" w:themeColor="text1"/>
          <w:lang w:val="mn-MN"/>
        </w:rPr>
        <w:t>ы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>г нэгдүгээр, “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 xml:space="preserve">Эрүүл мэндийн байгууллагаас </w:t>
      </w:r>
      <w:r w:rsidR="00463950">
        <w:rPr>
          <w:rFonts w:ascii="Arial" w:eastAsiaTheme="minorHAnsi" w:hAnsi="Arial" w:cs="Arial" w:hint="cs"/>
          <w:b/>
          <w:color w:val="000000" w:themeColor="text1"/>
          <w:cs/>
          <w:lang w:val="mn-MN"/>
        </w:rPr>
        <w:t>м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>эргэжлээс шалтгаал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ах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 xml:space="preserve"> өвчний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 xml:space="preserve"> шинж бүхий тохиолдлыг онош тодруулахаар илгээх 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>маягт”-</w:t>
      </w:r>
      <w:r w:rsidR="00463950">
        <w:rPr>
          <w:rFonts w:ascii="Arial" w:eastAsiaTheme="minorHAnsi" w:hAnsi="Arial" w:cs="Arial"/>
          <w:bCs/>
          <w:color w:val="000000" w:themeColor="text1"/>
          <w:lang w:val="mn-MN"/>
        </w:rPr>
        <w:t>ы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г</w:t>
      </w:r>
      <w:r w:rsidRPr="00444402">
        <w:rPr>
          <w:rFonts w:ascii="Arial" w:eastAsiaTheme="minorHAnsi" w:hAnsi="Arial" w:cs="Arial"/>
          <w:bCs/>
          <w:color w:val="000000" w:themeColor="text1"/>
          <w:cs/>
          <w:lang w:val="mn-MN"/>
        </w:rPr>
        <w:t xml:space="preserve"> 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>хоёрдугаар</w:t>
      </w:r>
      <w:r w:rsidRPr="00444402">
        <w:rPr>
          <w:rFonts w:ascii="Arial" w:eastAsiaTheme="minorHAnsi" w:hAnsi="Arial" w:cs="Arial"/>
          <w:b/>
          <w:color w:val="000000" w:themeColor="text1"/>
          <w:lang w:val="mn-MN"/>
        </w:rPr>
        <w:t>,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 xml:space="preserve"> </w:t>
      </w:r>
      <w:r w:rsidRPr="00444402">
        <w:rPr>
          <w:rFonts w:ascii="Arial" w:eastAsiaTheme="minorHAnsi" w:hAnsi="Arial" w:cs="Arial"/>
          <w:bCs/>
          <w:color w:val="000000" w:themeColor="text1"/>
          <w:cs/>
          <w:lang w:val="mn-MN"/>
        </w:rPr>
        <w:t>“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Ажил олгогчоос</w:t>
      </w:r>
      <w:r w:rsidRPr="00444402">
        <w:rPr>
          <w:rFonts w:ascii="Arial" w:eastAsiaTheme="minorHAnsi" w:hAnsi="Arial" w:cs="Arial"/>
          <w:b/>
          <w:color w:val="000000" w:themeColor="text1"/>
          <w:lang w:val="mn-MN"/>
        </w:rPr>
        <w:t xml:space="preserve"> </w:t>
      </w:r>
      <w:r w:rsidR="00463950">
        <w:rPr>
          <w:rFonts w:ascii="Arial" w:eastAsiaTheme="minorHAnsi" w:hAnsi="Arial" w:cs="Arial" w:hint="cs"/>
          <w:b/>
          <w:color w:val="000000" w:themeColor="text1"/>
          <w:cs/>
          <w:lang w:val="mn-MN"/>
        </w:rPr>
        <w:t>м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>эргэжлээс шалтгаал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ах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 xml:space="preserve"> өвчний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 xml:space="preserve"> шинж бүхий тохиолдлыг онош тодруулахаар илгээх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 xml:space="preserve"> маягт</w:t>
      </w:r>
      <w:r w:rsidRPr="00444402">
        <w:rPr>
          <w:rFonts w:ascii="Arial" w:eastAsiaTheme="minorHAnsi" w:hAnsi="Arial" w:cs="Arial"/>
          <w:b/>
          <w:color w:val="000000" w:themeColor="text1"/>
          <w:lang w:val="mn-MN"/>
        </w:rPr>
        <w:t xml:space="preserve"> 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>”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-</w:t>
      </w:r>
      <w:r w:rsidR="00463950">
        <w:rPr>
          <w:rFonts w:ascii="Arial" w:eastAsiaTheme="minorHAnsi" w:hAnsi="Arial" w:cs="Arial"/>
          <w:bCs/>
          <w:color w:val="000000" w:themeColor="text1"/>
          <w:lang w:val="mn-MN"/>
        </w:rPr>
        <w:t>ы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г</w:t>
      </w:r>
      <w:r w:rsidRPr="00444402">
        <w:rPr>
          <w:rFonts w:ascii="Arial" w:eastAsiaTheme="minorHAnsi" w:hAnsi="Arial" w:cs="Arial"/>
          <w:bCs/>
          <w:color w:val="000000" w:themeColor="text1"/>
          <w:cs/>
          <w:lang w:val="mn-MN"/>
        </w:rPr>
        <w:t xml:space="preserve"> 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 xml:space="preserve">гуравдугаар, </w:t>
      </w:r>
      <w:r w:rsidRPr="00444402">
        <w:rPr>
          <w:rFonts w:ascii="Arial" w:eastAsiaTheme="minorHAnsi" w:hAnsi="Arial" w:cs="Arial"/>
          <w:bCs/>
          <w:color w:val="000000" w:themeColor="text1"/>
        </w:rPr>
        <w:t>“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Мэргэжлээс шалтгаалсан өвчний жагсаалт</w:t>
      </w:r>
      <w:r w:rsidRPr="00444402">
        <w:rPr>
          <w:rFonts w:ascii="Arial" w:eastAsiaTheme="minorHAnsi" w:hAnsi="Arial" w:cs="Arial"/>
          <w:bCs/>
          <w:color w:val="000000" w:themeColor="text1"/>
        </w:rPr>
        <w:t>”-</w:t>
      </w:r>
      <w:r w:rsidR="00463950">
        <w:rPr>
          <w:rFonts w:ascii="Arial" w:eastAsiaTheme="minorHAnsi" w:hAnsi="Arial" w:cs="Arial"/>
          <w:bCs/>
          <w:color w:val="000000" w:themeColor="text1"/>
          <w:lang w:val="mn-MN"/>
        </w:rPr>
        <w:t>ы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 xml:space="preserve">г дөрөвдүгээр </w:t>
      </w:r>
      <w:r w:rsidRPr="00444402">
        <w:rPr>
          <w:rFonts w:ascii="Arial" w:eastAsiaTheme="minorHAnsi" w:hAnsi="Arial" w:cs="Arial"/>
          <w:b/>
          <w:color w:val="000000" w:themeColor="text1"/>
          <w:lang w:val="mn-MN"/>
        </w:rPr>
        <w:t xml:space="preserve"> </w:t>
      </w:r>
      <w:r w:rsidRPr="00444402">
        <w:rPr>
          <w:rFonts w:ascii="Arial" w:eastAsiaTheme="minorHAnsi" w:hAnsi="Arial" w:cs="Arial"/>
          <w:b/>
          <w:color w:val="000000" w:themeColor="text1"/>
          <w:cs/>
          <w:lang w:val="mn-MN"/>
        </w:rPr>
        <w:t xml:space="preserve">хавсралтаар тус тус </w:t>
      </w:r>
      <w:r w:rsidRPr="00444402">
        <w:rPr>
          <w:rFonts w:ascii="Arial" w:eastAsiaTheme="minorHAnsi" w:hAnsi="Arial" w:cs="Arial"/>
          <w:bCs/>
          <w:color w:val="000000" w:themeColor="text1"/>
          <w:lang w:val="mn-MN"/>
        </w:rPr>
        <w:t>шинэчлэн баталсугай.</w:t>
      </w:r>
    </w:p>
    <w:p w14:paraId="536690F3" w14:textId="77777777" w:rsidR="00B86CAB" w:rsidRDefault="00B86CAB" w:rsidP="00B86CAB">
      <w:pPr>
        <w:numPr>
          <w:ilvl w:val="0"/>
          <w:numId w:val="13"/>
        </w:numPr>
        <w:tabs>
          <w:tab w:val="left" w:pos="990"/>
        </w:tabs>
        <w:spacing w:after="0" w:line="276" w:lineRule="auto"/>
        <w:ind w:left="90" w:firstLine="63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336549">
        <w:rPr>
          <w:rFonts w:ascii="Arial" w:eastAsiaTheme="minorHAnsi" w:hAnsi="Arial" w:cs="Arial"/>
          <w:color w:val="000000" w:themeColor="text1"/>
          <w:lang w:val="mn-MN"/>
        </w:rPr>
        <w:t>Энэхүү тушаалы</w:t>
      </w:r>
      <w:r>
        <w:rPr>
          <w:rFonts w:ascii="Arial" w:eastAsiaTheme="minorHAnsi" w:hAnsi="Arial" w:cs="Arial"/>
          <w:color w:val="000000" w:themeColor="text1"/>
          <w:lang w:val="mn-MN"/>
        </w:rPr>
        <w:t>г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 xml:space="preserve"> хэрэгж</w:t>
      </w:r>
      <w:r>
        <w:rPr>
          <w:rFonts w:ascii="Arial" w:eastAsiaTheme="minorHAnsi" w:hAnsi="Arial" w:cs="Arial"/>
          <w:color w:val="000000" w:themeColor="text1"/>
          <w:lang w:val="mn-MN"/>
        </w:rPr>
        <w:t xml:space="preserve">үүлэхэд мэргэжил, арга зүйн дэмжлэг үзүүлж ажиллахыг 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 xml:space="preserve"> Гэр бүл, хөдөлмөр, ний</w:t>
      </w:r>
      <w:r>
        <w:rPr>
          <w:rFonts w:ascii="Arial" w:eastAsiaTheme="minorHAnsi" w:hAnsi="Arial" w:cs="Arial"/>
          <w:color w:val="000000" w:themeColor="text1"/>
          <w:lang w:val="mn-MN"/>
        </w:rPr>
        <w:t>гм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>ийн хамгааллын яамны Хөдөлмөрийн харилцаа, хөдөлмөр эрхлэлтийн бодлогын газ</w:t>
      </w:r>
      <w:r>
        <w:rPr>
          <w:rFonts w:ascii="Arial" w:eastAsiaTheme="minorHAnsi" w:hAnsi="Arial" w:cs="Arial"/>
          <w:color w:val="000000" w:themeColor="text1"/>
          <w:lang w:val="mn-MN"/>
        </w:rPr>
        <w:t xml:space="preserve">ар </w:t>
      </w:r>
      <w:r w:rsidRPr="00336549">
        <w:rPr>
          <w:rFonts w:ascii="Arial" w:eastAsiaTheme="minorHAnsi" w:hAnsi="Arial" w:cs="Arial"/>
          <w:color w:val="000000" w:themeColor="text1"/>
        </w:rPr>
        <w:t>(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>Б.Алимаа</w:t>
      </w:r>
      <w:r w:rsidRPr="00336549">
        <w:rPr>
          <w:rFonts w:ascii="Arial" w:eastAsiaTheme="minorHAnsi" w:hAnsi="Arial" w:cs="Arial"/>
          <w:color w:val="000000" w:themeColor="text1"/>
        </w:rPr>
        <w:t>)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 xml:space="preserve">, Эрүүл мэндийн яамны Нийгмийн эрүүл мэндийн бодлогын </w:t>
      </w:r>
      <w:r>
        <w:rPr>
          <w:rFonts w:ascii="Arial" w:eastAsiaTheme="minorHAnsi" w:hAnsi="Arial" w:cs="Arial"/>
          <w:color w:val="000000" w:themeColor="text1"/>
          <w:lang w:val="mn-MN"/>
        </w:rPr>
        <w:t xml:space="preserve">хэрэгжилтийн 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>газ</w:t>
      </w:r>
      <w:r>
        <w:rPr>
          <w:rFonts w:ascii="Arial" w:eastAsiaTheme="minorHAnsi" w:hAnsi="Arial" w:cs="Arial"/>
          <w:color w:val="000000" w:themeColor="text1"/>
          <w:lang w:val="mn-MN"/>
        </w:rPr>
        <w:t xml:space="preserve">ар </w:t>
      </w:r>
      <w:r w:rsidRPr="00336549">
        <w:rPr>
          <w:rFonts w:ascii="Arial" w:eastAsiaTheme="minorHAnsi" w:hAnsi="Arial" w:cs="Arial"/>
          <w:color w:val="000000" w:themeColor="text1"/>
        </w:rPr>
        <w:t>(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>Б.Цэцэгсайхан</w:t>
      </w:r>
      <w:r w:rsidRPr="00336549">
        <w:rPr>
          <w:rFonts w:ascii="Arial" w:eastAsiaTheme="minorHAnsi" w:hAnsi="Arial" w:cs="Arial"/>
          <w:color w:val="000000" w:themeColor="text1"/>
        </w:rPr>
        <w:t>)</w:t>
      </w:r>
      <w:r>
        <w:rPr>
          <w:rFonts w:ascii="Arial" w:eastAsiaTheme="minorHAnsi" w:hAnsi="Arial" w:cs="Arial"/>
          <w:color w:val="000000" w:themeColor="text1"/>
          <w:lang w:val="mn-MN"/>
        </w:rPr>
        <w:t>-т</w:t>
      </w:r>
      <w:r w:rsidRPr="00336549">
        <w:rPr>
          <w:rFonts w:ascii="Arial" w:eastAsiaTheme="minorHAnsi" w:hAnsi="Arial" w:cs="Arial"/>
          <w:color w:val="000000" w:themeColor="text1"/>
        </w:rPr>
        <w:t xml:space="preserve">, </w:t>
      </w:r>
      <w:r>
        <w:rPr>
          <w:rFonts w:ascii="Arial" w:eastAsiaTheme="minorHAnsi" w:hAnsi="Arial" w:cs="Arial"/>
          <w:color w:val="000000" w:themeColor="text1"/>
          <w:lang w:val="mn-MN"/>
        </w:rPr>
        <w:t>хэрэгжилтийг хангаж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 xml:space="preserve"> ажиллахыг Хөдөлмөрийн аюулгүй байдал, эрүүл мэндийн төв</w:t>
      </w:r>
      <w:r>
        <w:rPr>
          <w:rFonts w:ascii="Arial" w:eastAsiaTheme="minorHAnsi" w:hAnsi="Arial" w:cs="Arial"/>
          <w:color w:val="000000" w:themeColor="text1"/>
          <w:lang w:val="mn-MN"/>
        </w:rPr>
        <w:t xml:space="preserve"> </w:t>
      </w:r>
      <w:r w:rsidRPr="00336549">
        <w:rPr>
          <w:rFonts w:ascii="Arial" w:eastAsiaTheme="minorHAnsi" w:hAnsi="Arial" w:cs="Arial"/>
          <w:color w:val="000000" w:themeColor="text1"/>
        </w:rPr>
        <w:t>(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>Д.Нарансүх</w:t>
      </w:r>
      <w:r w:rsidRPr="00336549">
        <w:rPr>
          <w:rFonts w:ascii="Arial" w:eastAsiaTheme="minorHAnsi" w:hAnsi="Arial" w:cs="Arial"/>
          <w:color w:val="000000" w:themeColor="text1"/>
        </w:rPr>
        <w:t>)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 xml:space="preserve">-д </w:t>
      </w:r>
      <w:r>
        <w:rPr>
          <w:rFonts w:ascii="Arial" w:eastAsiaTheme="minorHAnsi" w:hAnsi="Arial" w:cs="Arial"/>
          <w:color w:val="000000" w:themeColor="text1"/>
          <w:lang w:val="mn-MN"/>
        </w:rPr>
        <w:t xml:space="preserve">тус тус 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>даалгасугай.</w:t>
      </w:r>
    </w:p>
    <w:p w14:paraId="20D3A008" w14:textId="77777777" w:rsidR="00B86CAB" w:rsidRPr="00336549" w:rsidRDefault="00B86CAB" w:rsidP="00B86CAB">
      <w:pPr>
        <w:tabs>
          <w:tab w:val="left" w:pos="990"/>
        </w:tabs>
        <w:spacing w:after="0" w:line="276" w:lineRule="auto"/>
        <w:ind w:left="72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71AF2001" w14:textId="77777777" w:rsidR="00B86CAB" w:rsidRPr="00336549" w:rsidRDefault="00B86CAB" w:rsidP="00B86CAB">
      <w:pPr>
        <w:numPr>
          <w:ilvl w:val="0"/>
          <w:numId w:val="13"/>
        </w:numPr>
        <w:tabs>
          <w:tab w:val="left" w:pos="990"/>
        </w:tabs>
        <w:spacing w:after="0" w:line="276" w:lineRule="auto"/>
        <w:ind w:left="90" w:firstLine="63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336549">
        <w:rPr>
          <w:rFonts w:ascii="Arial" w:eastAsiaTheme="minorHAnsi" w:hAnsi="Arial" w:cs="Arial"/>
          <w:color w:val="000000" w:themeColor="text1"/>
          <w:lang w:val="mn-MN"/>
        </w:rPr>
        <w:t>Энэ</w:t>
      </w:r>
      <w:r>
        <w:rPr>
          <w:rFonts w:ascii="Arial" w:eastAsiaTheme="minorHAnsi" w:hAnsi="Arial" w:cs="Arial"/>
          <w:color w:val="000000" w:themeColor="text1"/>
          <w:lang w:val="mn-MN"/>
        </w:rPr>
        <w:t>хүү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 xml:space="preserve"> тушаал батлагдсантай холбогдуулан "</w:t>
      </w:r>
      <w:r w:rsidRPr="00336549">
        <w:rPr>
          <w:rFonts w:ascii="Arial" w:eastAsiaTheme="minorHAnsi" w:hAnsi="Arial" w:cs="Arial"/>
          <w:b/>
          <w:color w:val="000000" w:themeColor="text1"/>
          <w:cs/>
          <w:lang w:val="mn-MN"/>
        </w:rPr>
        <w:t>Журам батлах тухай</w:t>
      </w:r>
      <w:r w:rsidRPr="00336549">
        <w:rPr>
          <w:rFonts w:ascii="Arial" w:eastAsiaTheme="minorHAnsi" w:hAnsi="Arial" w:cs="Arial"/>
          <w:color w:val="000000" w:themeColor="text1"/>
          <w:lang w:val="mn-MN"/>
        </w:rPr>
        <w:t xml:space="preserve">” Хөдөлмөрийн сайдын 2015 оны А/234 дүгээр тушаалыг хүчингүй болсонд тооцсугай. </w:t>
      </w:r>
    </w:p>
    <w:p w14:paraId="666BC30B" w14:textId="77777777" w:rsidR="00B86CAB" w:rsidRDefault="00B86CAB" w:rsidP="00B86CAB">
      <w:pPr>
        <w:spacing w:after="0" w:line="276" w:lineRule="auto"/>
        <w:ind w:left="9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4F26606D" w14:textId="77777777" w:rsidR="00B86CAB" w:rsidRPr="00336549" w:rsidRDefault="00B86CAB" w:rsidP="00B86CAB">
      <w:pPr>
        <w:spacing w:after="0" w:line="276" w:lineRule="auto"/>
        <w:ind w:left="90"/>
        <w:contextualSpacing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680"/>
      </w:tblGrid>
      <w:tr w:rsidR="00B86CAB" w:rsidRPr="00865CA6" w14:paraId="65B7CD1E" w14:textId="77777777" w:rsidTr="00235E44">
        <w:tc>
          <w:tcPr>
            <w:tcW w:w="4770" w:type="dxa"/>
          </w:tcPr>
          <w:p w14:paraId="0E4E10DD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3E9AAE6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ГЭР БҮЛ, </w:t>
            </w:r>
            <w:r w:rsidRPr="00865CA6">
              <w:rPr>
                <w:rFonts w:ascii="Arial" w:hAnsi="Arial" w:cs="Arial"/>
                <w:lang w:val="mn-MN"/>
              </w:rPr>
              <w:t>ХӨДӨЛМӨР,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164E37BD" w14:textId="77777777" w:rsidR="00B86CAB" w:rsidRPr="00865CA6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НИЙГМИЙН </w:t>
            </w:r>
            <w:r w:rsidRPr="00865CA6">
              <w:rPr>
                <w:rFonts w:ascii="Arial" w:hAnsi="Arial" w:cs="Arial"/>
                <w:lang w:val="mn-MN"/>
              </w:rPr>
              <w:t>ХАМГААЛЛЫН САЙД</w:t>
            </w:r>
          </w:p>
        </w:tc>
        <w:tc>
          <w:tcPr>
            <w:tcW w:w="4680" w:type="dxa"/>
          </w:tcPr>
          <w:p w14:paraId="51BCFCA4" w14:textId="77777777" w:rsidR="00B86CAB" w:rsidRDefault="00B86CAB" w:rsidP="00235E44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5A34F525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ЭРҮҮЛ МЭНДИЙН </w:t>
            </w:r>
          </w:p>
          <w:p w14:paraId="3CAD76EA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САЙД</w:t>
            </w:r>
          </w:p>
        </w:tc>
      </w:tr>
      <w:tr w:rsidR="00B86CAB" w:rsidRPr="00865CA6" w14:paraId="6D0303B4" w14:textId="77777777" w:rsidTr="00235E44">
        <w:tc>
          <w:tcPr>
            <w:tcW w:w="4770" w:type="dxa"/>
          </w:tcPr>
          <w:p w14:paraId="5744D722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6FE0806" w14:textId="77777777" w:rsidR="00B86CAB" w:rsidRDefault="00B86CAB" w:rsidP="00235E44">
            <w:pPr>
              <w:rPr>
                <w:rFonts w:ascii="Arial" w:hAnsi="Arial" w:cs="Arial"/>
                <w:lang w:val="mn-MN"/>
              </w:rPr>
            </w:pPr>
          </w:p>
          <w:p w14:paraId="5A868B65" w14:textId="77777777" w:rsidR="00B86CAB" w:rsidRDefault="00B86CAB" w:rsidP="00235E44">
            <w:pPr>
              <w:rPr>
                <w:rFonts w:ascii="Arial" w:hAnsi="Arial" w:cs="Arial"/>
                <w:lang w:val="mn-MN"/>
              </w:rPr>
            </w:pPr>
          </w:p>
          <w:p w14:paraId="769E8AE3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B432791" w14:textId="77777777" w:rsidR="00B86CAB" w:rsidRPr="00865CA6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</w:t>
            </w:r>
            <w:r w:rsidRPr="00865CA6">
              <w:rPr>
                <w:rFonts w:ascii="Arial" w:hAnsi="Arial" w:cs="Arial"/>
                <w:lang w:val="mn-MN"/>
              </w:rPr>
              <w:t>.</w:t>
            </w:r>
            <w:r>
              <w:rPr>
                <w:rFonts w:ascii="Arial" w:hAnsi="Arial" w:cs="Arial"/>
                <w:lang w:val="mn-MN"/>
              </w:rPr>
              <w:t>АУБАКИР</w:t>
            </w:r>
          </w:p>
        </w:tc>
        <w:tc>
          <w:tcPr>
            <w:tcW w:w="4680" w:type="dxa"/>
          </w:tcPr>
          <w:p w14:paraId="1A51BE52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4CFEFEB2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D7DC143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0C6C15F0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9924F90" w14:textId="77777777" w:rsidR="00B86CAB" w:rsidRDefault="00B86CAB" w:rsidP="00235E4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Ж.ЧИНБҮРЭН</w:t>
            </w:r>
          </w:p>
        </w:tc>
      </w:tr>
    </w:tbl>
    <w:p w14:paraId="27B1F9AB" w14:textId="77777777" w:rsidR="00B86CAB" w:rsidRDefault="00B86CAB" w:rsidP="00B86CAB">
      <w:pPr>
        <w:spacing w:before="100" w:beforeAutospacing="1" w:after="0" w:line="36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val="mn-MN"/>
          <w14:ligatures w14:val="none"/>
        </w:rPr>
      </w:pPr>
    </w:p>
    <w:p w14:paraId="18057E20" w14:textId="25C45D4E" w:rsidR="00B86CAB" w:rsidRDefault="00B86CAB" w:rsidP="00D17EA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793C3E57" w14:textId="17309AFA" w:rsidR="00B86CAB" w:rsidRDefault="00B86CAB" w:rsidP="00D17EA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3EB6169A" w14:textId="6A8DEB1C" w:rsidR="00B86CAB" w:rsidRDefault="00B86CAB" w:rsidP="00D17EA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618170DB" w14:textId="3DD359AD" w:rsidR="00B86CAB" w:rsidRDefault="00B86CAB" w:rsidP="00D17EA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70240CB3" w14:textId="32081A7A" w:rsidR="00B86CAB" w:rsidRDefault="00B86CAB" w:rsidP="00D17EAA">
      <w:pPr>
        <w:spacing w:after="0" w:line="240" w:lineRule="auto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33164A7B" w14:textId="77777777" w:rsidR="00B35A96" w:rsidRPr="00B30FD4" w:rsidRDefault="00B35A96" w:rsidP="00D17EAA">
      <w:pPr>
        <w:spacing w:before="100" w:beforeAutospacing="1" w:after="0" w:line="36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val="mn-MN"/>
          <w14:ligatures w14:val="none"/>
        </w:rPr>
      </w:pPr>
    </w:p>
    <w:p w14:paraId="644BEF69" w14:textId="77777777" w:rsidR="00414107" w:rsidRDefault="00414107" w:rsidP="0041410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</w:pP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 xml:space="preserve">Гэр бүл, хөдөлмөр, нийгмийн хамгааллын сайд, </w:t>
      </w:r>
    </w:p>
    <w:p w14:paraId="502C7C9D" w14:textId="77777777" w:rsidR="00414107" w:rsidRPr="00B30FD4" w:rsidRDefault="00414107" w:rsidP="0041410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</w:pP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 xml:space="preserve">Эрүүл мэндийн сайдын </w:t>
      </w:r>
      <w:r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 xml:space="preserve">хамтарсан </w:t>
      </w: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 xml:space="preserve"> 202</w:t>
      </w:r>
      <w:r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.</w:t>
      </w:r>
      <w:r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..</w:t>
      </w: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 xml:space="preserve"> оны  .</w:t>
      </w:r>
      <w:r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.</w:t>
      </w: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 xml:space="preserve">.. дугаар </w:t>
      </w:r>
    </w:p>
    <w:p w14:paraId="55B57B56" w14:textId="77777777" w:rsidR="00414107" w:rsidRPr="00B30FD4" w:rsidRDefault="00414107" w:rsidP="0041410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</w:pP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сарын ..</w:t>
      </w:r>
      <w:r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.</w:t>
      </w: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.</w:t>
      </w:r>
      <w:r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.</w:t>
      </w: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-ны өдрийн .</w:t>
      </w:r>
      <w:r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....</w:t>
      </w: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>...дугаар тушаалын</w:t>
      </w:r>
    </w:p>
    <w:p w14:paraId="1470F00D" w14:textId="0E8A5EE7" w:rsidR="00D17EAA" w:rsidRDefault="00414107" w:rsidP="00BD11F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</w:pPr>
      <w:r w:rsidRPr="00B30FD4"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  <w:t xml:space="preserve"> нэгдүгээр хавсралт</w:t>
      </w:r>
    </w:p>
    <w:p w14:paraId="6D678A93" w14:textId="77777777" w:rsidR="00BD11FD" w:rsidRPr="00BD11FD" w:rsidRDefault="00BD11FD" w:rsidP="00BD11F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2"/>
          <w:szCs w:val="22"/>
          <w:lang w:val="mn-MN"/>
          <w14:ligatures w14:val="none"/>
        </w:rPr>
      </w:pPr>
    </w:p>
    <w:p w14:paraId="4BB5DEAA" w14:textId="77777777" w:rsidR="00D17EAA" w:rsidRPr="00B30FD4" w:rsidRDefault="00D17EAA" w:rsidP="00D17EAA">
      <w:pPr>
        <w:ind w:left="-142" w:firstLine="142"/>
        <w:jc w:val="center"/>
        <w:rPr>
          <w:rFonts w:ascii="Arial" w:eastAsiaTheme="minorHAnsi" w:hAnsi="Arial" w:cs="Arial"/>
          <w:b/>
          <w:lang w:val="mn-MN"/>
        </w:rPr>
      </w:pPr>
      <w:r w:rsidRPr="00B30FD4">
        <w:rPr>
          <w:rFonts w:ascii="Arial" w:eastAsiaTheme="minorHAnsi" w:hAnsi="Arial" w:cs="Arial"/>
          <w:b/>
          <w:lang w:val="mn-MN"/>
        </w:rPr>
        <w:t>МЭРГЭЖЛЭЭС ШАЛТГААЛСАН ӨВЧНИЙГ БҮРТГЭХ, МЭДЭЭЛЭХ ЖУРАМ</w:t>
      </w:r>
    </w:p>
    <w:p w14:paraId="44CAA982" w14:textId="18F523A6" w:rsidR="00D17EAA" w:rsidRPr="00B30FD4" w:rsidRDefault="00D17EAA" w:rsidP="00D57E61">
      <w:pPr>
        <w:spacing w:before="240"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</w:pPr>
      <w:r w:rsidRPr="00B30FD4"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  <w:t>Нэг. Нийтлэг үндэслэл</w:t>
      </w:r>
    </w:p>
    <w:p w14:paraId="40EA7C48" w14:textId="0D1BACE6" w:rsidR="00414107" w:rsidRPr="00B30FD4" w:rsidRDefault="00D17EAA" w:rsidP="00414107">
      <w:pPr>
        <w:spacing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414107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1.1</w:t>
      </w:r>
      <w:r w:rsidR="00D40615" w:rsidRPr="00414107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.</w:t>
      </w:r>
      <w:r w:rsidR="00414107" w:rsidRPr="00414107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Мэргэжлээс шалтгаалсан өвчнийг бүртгэх, мэдээлэх, статистик өгөгдлийн сан бүрдүүлэх, дүн шинжилгээ хийж, тайлагнахтай холбоотой харилцааг зохицуулахад энэхүү журмыг мөрдөнө.</w:t>
      </w:r>
    </w:p>
    <w:p w14:paraId="11A4732D" w14:textId="77777777" w:rsidR="00414107" w:rsidRDefault="00D31994" w:rsidP="00414107">
      <w:pPr>
        <w:spacing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1.2.</w:t>
      </w:r>
      <w:r w:rsidR="00414107" w:rsidRPr="00414107">
        <w:t xml:space="preserve"> </w:t>
      </w:r>
      <w:r w:rsidR="00414107" w:rsidRPr="00414107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Мэргэжлээс шалтгаалсан өвчнийг бүртгэх, мэдээлэхэд энэ журам болон  эрүүл мэндийн асуудал эрхэлсэн төрийн захиргааны төв байгууллагаас баталсан “Ажилтныг эрүүл мэндийн үзлэгт хамруулах журам”, </w:t>
      </w:r>
      <w:r w:rsidR="00414107" w:rsidRPr="00B41F73">
        <w:rPr>
          <w:rFonts w:ascii="Arial" w:eastAsia="Times New Roman" w:hAnsi="Arial" w:cs="Arial"/>
          <w:color w:val="000000" w:themeColor="text1"/>
          <w:kern w:val="0"/>
          <w:highlight w:val="yellow"/>
          <w:lang w:val="mn-MN"/>
          <w14:ligatures w14:val="none"/>
        </w:rPr>
        <w:t>“Эрүүл мэндийн салбарын албан ёсны статистик мэдээ тайлан гаргах</w:t>
      </w:r>
      <w:r w:rsidR="00414107" w:rsidRPr="00414107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” журмыг тус тус мөрдөнө.</w:t>
      </w:r>
    </w:p>
    <w:p w14:paraId="0F35373B" w14:textId="01115988" w:rsidR="00C633C6" w:rsidRPr="00B30FD4" w:rsidRDefault="00C633C6" w:rsidP="00414107">
      <w:pPr>
        <w:spacing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1.</w:t>
      </w:r>
      <w:r w:rsidR="00D31994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3</w:t>
      </w: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.Хөдөлмөрийн асуудал </w:t>
      </w:r>
      <w:r w:rsidR="001331C8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эрхэлсэн </w:t>
      </w: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төрийн захиргааны төв байгууллагын харьяа </w:t>
      </w:r>
      <w:r w:rsidR="00F54A70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м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эргэжлээс шалтгаалах өвчин, хөдөлмөрийн нөхцөл</w:t>
      </w:r>
      <w:r w:rsidR="00F54A7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F54A7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асуудал 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хариуцсан байгууллага эн</w:t>
      </w: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эхүү журмыг хэрэгжүүлэхэд ажил олгогч, эрүүл мэндийн байгууллагад мэргэжил арга зүйн дэмжлэг үзүүлнэ.</w:t>
      </w:r>
    </w:p>
    <w:p w14:paraId="2985D737" w14:textId="1211E23F" w:rsidR="00481568" w:rsidRPr="00B30FD4" w:rsidRDefault="00481568" w:rsidP="00C633C6">
      <w:pPr>
        <w:spacing w:before="120"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1.4.</w:t>
      </w:r>
      <w:r w:rsidR="00962088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Мэргэжлээс шалтгаалсан өвчний </w:t>
      </w:r>
      <w:r w:rsidR="005B3264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тоо мэдээг эрүүл мэндийн </w:t>
      </w:r>
      <w:r w:rsidR="00B562DD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салбарын албан ёсны статисти</w:t>
      </w:r>
      <w:r w:rsidR="007E151D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к</w:t>
      </w:r>
      <w:r w:rsidR="00331ED6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мэдээ тайланд </w:t>
      </w:r>
      <w:r w:rsidR="007E151D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нэгтгэх асуудлыг</w:t>
      </w:r>
      <w:r w:rsidR="00F35A7E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</w:t>
      </w:r>
      <w:r w:rsidR="00B41F73" w:rsidRPr="00D45803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э</w:t>
      </w:r>
      <w:r w:rsidR="00F35A7E" w:rsidRPr="00D45803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рүүл мэндийн асуудал эрхэлсэн төрийн захиргааны төв байгууллаг</w:t>
      </w:r>
      <w:r w:rsidR="00DC49FC" w:rsidRPr="00D45803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ын харьяа</w:t>
      </w:r>
      <w:r w:rsidR="008572D6" w:rsidRPr="00D45803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Эрүүл мэндийн хөгжлийн төв хариуцна.</w:t>
      </w:r>
    </w:p>
    <w:p w14:paraId="51D0CD68" w14:textId="77777777" w:rsidR="00D17EAA" w:rsidRPr="00B30FD4" w:rsidRDefault="00D17EAA" w:rsidP="00D17EAA">
      <w:pPr>
        <w:spacing w:before="120"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</w:p>
    <w:p w14:paraId="49D22687" w14:textId="0FA58D9E" w:rsidR="00D17EAA" w:rsidRPr="00C722A7" w:rsidRDefault="005C62CF" w:rsidP="00D17EAA">
      <w:pPr>
        <w:jc w:val="center"/>
        <w:rPr>
          <w:rFonts w:ascii="Arial" w:eastAsiaTheme="minorHAnsi" w:hAnsi="Arial" w:cs="Arial"/>
          <w:b/>
          <w:bCs/>
        </w:rPr>
      </w:pPr>
      <w:r w:rsidRPr="00B30FD4">
        <w:rPr>
          <w:rFonts w:ascii="Arial" w:eastAsiaTheme="minorHAnsi" w:hAnsi="Arial" w:cs="Arial"/>
          <w:b/>
          <w:bCs/>
          <w:lang w:val="mn-MN"/>
        </w:rPr>
        <w:t xml:space="preserve">Хоёр. </w:t>
      </w:r>
      <w:r w:rsidR="00D17EAA" w:rsidRPr="00B30FD4">
        <w:rPr>
          <w:rFonts w:ascii="Arial" w:eastAsiaTheme="minorHAnsi" w:hAnsi="Arial" w:cs="Arial"/>
          <w:b/>
          <w:bCs/>
          <w:lang w:val="mn-MN"/>
        </w:rPr>
        <w:t>Мэргэжлээс шалтгаалсан өвчний</w:t>
      </w:r>
      <w:r w:rsidR="00EF78DD" w:rsidRPr="00B30FD4">
        <w:rPr>
          <w:rFonts w:ascii="Arial" w:eastAsiaTheme="minorHAnsi" w:hAnsi="Arial" w:cs="Arial"/>
          <w:b/>
          <w:bCs/>
          <w:lang w:val="mn-MN"/>
        </w:rPr>
        <w:t xml:space="preserve"> бүртгэ</w:t>
      </w:r>
      <w:r w:rsidR="00164A1F" w:rsidRPr="00B30FD4">
        <w:rPr>
          <w:rFonts w:ascii="Arial" w:eastAsiaTheme="minorHAnsi" w:hAnsi="Arial" w:cs="Arial"/>
          <w:b/>
          <w:bCs/>
          <w:lang w:val="mn-MN"/>
        </w:rPr>
        <w:t>л</w:t>
      </w:r>
      <w:r w:rsidR="00EF78DD" w:rsidRPr="00B30FD4">
        <w:rPr>
          <w:rFonts w:ascii="Arial" w:eastAsiaTheme="minorHAnsi" w:hAnsi="Arial" w:cs="Arial"/>
          <w:b/>
          <w:bCs/>
          <w:lang w:val="mn-MN"/>
        </w:rPr>
        <w:t>, мэдээлэ</w:t>
      </w:r>
      <w:r w:rsidR="00164A1F" w:rsidRPr="00B30FD4">
        <w:rPr>
          <w:rFonts w:ascii="Arial" w:eastAsiaTheme="minorHAnsi" w:hAnsi="Arial" w:cs="Arial"/>
          <w:b/>
          <w:bCs/>
          <w:lang w:val="mn-MN"/>
        </w:rPr>
        <w:t>л</w:t>
      </w:r>
    </w:p>
    <w:p w14:paraId="6043ED9F" w14:textId="72B9F914" w:rsidR="006A75FA" w:rsidRPr="00B30FD4" w:rsidRDefault="00943DEF" w:rsidP="00C92C90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2.1.</w:t>
      </w:r>
      <w:r w:rsidR="00E8291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</w:t>
      </w:r>
      <w:r w:rsidR="006A75F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ээс шалтгаалах өвчин, хөдөлмөрийн нөхцөл</w:t>
      </w:r>
      <w:r w:rsidR="000352D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6A75F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 </w:t>
      </w:r>
      <w:r w:rsidR="004F4E3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нь </w:t>
      </w:r>
      <w:r w:rsidR="003A035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ажилтанд </w:t>
      </w:r>
      <w:r w:rsidR="006A75F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</w:t>
      </w:r>
      <w:r w:rsidR="00CA7A0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эргэжл</w:t>
      </w:r>
      <w:r w:rsidR="00CE2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ээс шалтгаалсан</w:t>
      </w:r>
      <w:r w:rsidR="0077499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CA7A0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өвч</w:t>
      </w:r>
      <w:r w:rsidR="0018594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ний</w:t>
      </w:r>
      <w:r w:rsidR="006A75F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0D2CB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шинж тэмдэг</w:t>
      </w:r>
      <w:r w:rsidR="004F4E3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илэрсэн </w:t>
      </w:r>
      <w:r w:rsidR="0077499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талаарх мэдэгдэл</w:t>
      </w:r>
      <w:r w:rsidR="004D7B2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, хүсэлтийг</w:t>
      </w:r>
      <w:r w:rsidR="0007373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4D7B2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дараах талуудаас </w:t>
      </w:r>
      <w:r w:rsidR="0077499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хүлээн авч,</w:t>
      </w:r>
      <w:r w:rsidR="00B6148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42193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хөдөлмөрийн нөхцөлийн хэмжилт, үнэлгээний тайлан, эмнэл зүйн үзлэг, шинжилгээнд үндэслэн </w:t>
      </w:r>
      <w:r w:rsidR="00D7096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шийдвэрлэнэ.</w:t>
      </w:r>
    </w:p>
    <w:p w14:paraId="2C02B7B1" w14:textId="26BCEA8D" w:rsidR="006305B0" w:rsidRPr="00B30FD4" w:rsidRDefault="00BC485F" w:rsidP="00BC485F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          </w:t>
      </w:r>
      <w:r w:rsidR="0018594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2.1.1</w:t>
      </w:r>
      <w:r w:rsidR="00E8291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6305B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шалтгаалах өвчин, хөдөлмөрийн нөхцөл</w:t>
      </w:r>
      <w:r w:rsidR="000352D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6305B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байгууллагын </w:t>
      </w:r>
      <w:r w:rsidR="00BC73A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шалтгаалсан өвчин судлалын эмнэлэг</w:t>
      </w:r>
      <w:r w:rsidR="00BC73A8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7007A8EA" w14:textId="05D4DC00" w:rsidR="004D7B24" w:rsidRPr="00B30FD4" w:rsidRDefault="00BC73A8" w:rsidP="009373DA">
      <w:pPr>
        <w:spacing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2.1.2.</w:t>
      </w:r>
      <w:r w:rsidR="00AC28E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эрүүл</w:t>
      </w:r>
      <w:r w:rsidR="006F056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мэндийн </w:t>
      </w:r>
      <w:r w:rsidR="004D7B2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байгууллага</w:t>
      </w:r>
      <w:r w:rsidR="004D7B24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6CDD02B0" w14:textId="60C73D1A" w:rsidR="004D7B24" w:rsidRPr="00B30FD4" w:rsidRDefault="00524D67" w:rsidP="009373DA">
      <w:pPr>
        <w:spacing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2.1.</w:t>
      </w:r>
      <w:r w:rsidR="00D74ADD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3. ажил</w:t>
      </w:r>
      <w:r w:rsidR="00B41F16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олгогч</w:t>
      </w:r>
      <w:r w:rsidR="004D7B24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1EB78ABC" w14:textId="2D39AA42" w:rsidR="004D7B24" w:rsidRPr="00B30FD4" w:rsidRDefault="009373DA" w:rsidP="009373DA">
      <w:pPr>
        <w:spacing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2.1.</w:t>
      </w:r>
      <w:r w:rsidR="00BC73A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4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474FD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</w:t>
      </w:r>
      <w:r w:rsidR="00CD0AE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тан </w:t>
      </w:r>
      <w:r w:rsidR="00474FD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эсхүл түүний хууль ёсны төлөөл</w:t>
      </w:r>
      <w:r w:rsidR="004D7B2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өгч.</w:t>
      </w:r>
    </w:p>
    <w:p w14:paraId="252ED088" w14:textId="4F6CD80E" w:rsidR="00F83E30" w:rsidRDefault="00CE172D" w:rsidP="001671F5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2.2.Эрүүл мэндийн байгууллага эрүүл мэндийн </w:t>
      </w:r>
      <w:r w:rsidR="0003208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үзлэг, оношилгоонд хамрагд</w:t>
      </w:r>
      <w:r w:rsidR="008F7498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сан </w:t>
      </w:r>
      <w:r w:rsidR="0022781D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иргэнд </w:t>
      </w:r>
      <w:r w:rsidR="0083075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мэргэжлээс шалтгаалсан өвчний </w:t>
      </w:r>
      <w:r w:rsidR="00C639D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шинж тэмдэг ил</w:t>
      </w:r>
      <w:r w:rsidR="008F7498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эрсэн </w:t>
      </w:r>
      <w:r w:rsidR="00FA53C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тохиолдолд</w:t>
      </w:r>
      <w:r w:rsidR="008F7498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E7340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энэ журмын </w:t>
      </w:r>
      <w:r w:rsidR="008B67E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хоёрдугаар хавсралтын </w:t>
      </w:r>
      <w:r w:rsidR="00E7340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дагуу </w:t>
      </w:r>
      <w:r w:rsidR="0022781D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мэдээллийг </w:t>
      </w:r>
      <w:r w:rsidR="00E1127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шалтгаалах өвчин, хөдөлмөрийн нөхцөл</w:t>
      </w:r>
      <w:r w:rsidR="0049712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E1127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байгууллагад мэдэгдэнэ.</w:t>
      </w:r>
    </w:p>
    <w:p w14:paraId="3A969251" w14:textId="2A3D68D3" w:rsidR="00A86A7D" w:rsidRPr="00B30FD4" w:rsidRDefault="00F51A87" w:rsidP="001671F5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2.</w:t>
      </w:r>
      <w:r w:rsidR="00E1127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E1127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Ажил олгогч </w:t>
      </w:r>
      <w:r w:rsidR="00A86A7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ажилтанд</w:t>
      </w:r>
      <w:r w:rsidR="0069278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A86A7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мэргэжлээс шалтгаалсан өвчний </w:t>
      </w:r>
      <w:r w:rsidR="0069278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шинж тэмдэг илэрсэн тохиолдолд </w:t>
      </w:r>
      <w:r w:rsidR="004D523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энэ журмын </w:t>
      </w:r>
      <w:r w:rsidR="000F1D1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гуравдугаар х</w:t>
      </w:r>
      <w:r w:rsidR="004D523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авсралт</w:t>
      </w:r>
      <w:r w:rsidR="00EE195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ын дагуу </w:t>
      </w:r>
      <w:r w:rsidR="00E91CC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мэдээллийг </w:t>
      </w:r>
      <w:r w:rsidR="00EE195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шалтгаалах өвчин, хөдөлмөрийн нөхцөл</w:t>
      </w:r>
      <w:r w:rsidR="000F1D1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EE195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байгууллагад</w:t>
      </w:r>
      <w:r w:rsidR="009C528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мэдэгдэнэ.</w:t>
      </w:r>
    </w:p>
    <w:p w14:paraId="2008E1C6" w14:textId="7EA739B9" w:rsidR="00DF57AA" w:rsidRPr="00B30FD4" w:rsidRDefault="009C5289" w:rsidP="00DF57AA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2.4.Ажилтанд мэргэжлээс шалтгаалсан өвчний </w:t>
      </w:r>
      <w:r w:rsidR="00DF57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шинж тэмдэг илэрсэн</w:t>
      </w:r>
      <w:r w:rsidR="00BA78B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тохиолдолд </w:t>
      </w:r>
      <w:r w:rsidR="00DF57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тухайн ажилтан эсхүл түүний хууль ёсны төлөөлөгч</w:t>
      </w:r>
      <w:r w:rsidR="0009719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нь</w:t>
      </w:r>
      <w:r w:rsidR="00DF57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мэргэжлээс </w:t>
      </w:r>
      <w:r w:rsidR="00DF57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lastRenderedPageBreak/>
        <w:t>шалтгаалах өвчин, хөдөлмөрийн нөхцөл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DF57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байгууллагад хандаж,</w:t>
      </w:r>
      <w:r w:rsidR="00731E0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DF57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онош тодруулах үзлэг, шинжилгээнд хамрагда</w:t>
      </w:r>
      <w:r w:rsidR="006B587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на.</w:t>
      </w:r>
    </w:p>
    <w:p w14:paraId="5355DF80" w14:textId="67CAA381" w:rsidR="00D17EAA" w:rsidRPr="00B30FD4" w:rsidRDefault="00731E07" w:rsidP="00D40615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4012B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5</w:t>
      </w:r>
      <w:r w:rsidR="00D4061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өвчин, хөдөлмөрийн нөхцөл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 нь мэргэжлээс шалтгаалсан өвчний шинж тэмдэг</w:t>
      </w:r>
      <w:r w:rsidR="00EF798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бүхий</w:t>
      </w:r>
      <w:r w:rsidR="00B6148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тохиолдлы</w:t>
      </w:r>
      <w:r w:rsidR="0042193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 онош тодруулах асуудлыг </w:t>
      </w:r>
      <w:r w:rsidR="0095697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ажлын </w:t>
      </w:r>
      <w:r w:rsidR="003A1CB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15 өдөрт багта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ан</w:t>
      </w:r>
      <w:r w:rsidR="003A1CB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шийдвэрлэж, хариуг </w:t>
      </w:r>
      <w:r w:rsidR="0095697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онош тодруулах хүсэлт гаргасан талд 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хүргүүлнэ.</w:t>
      </w:r>
    </w:p>
    <w:p w14:paraId="3809F302" w14:textId="24ACDC4F" w:rsidR="000276A9" w:rsidRPr="00B30FD4" w:rsidRDefault="00547AFA" w:rsidP="00D40615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1D148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6</w:t>
      </w:r>
      <w:r w:rsidR="00D4061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өвчин, хөдөлмөрийн нөхцөл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0276A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шаардлагатай тохиолдолд </w:t>
      </w:r>
      <w:r w:rsidR="0028561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онош тодруулах зорилгоор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8C4A7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тухайн</w:t>
      </w:r>
      <w:r w:rsidR="004F26E6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иргэнд</w:t>
      </w:r>
      <w:r w:rsidR="008C4A7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эрүүл мэндийн үзлэг, шинжилгээ, ажлын байрны хөдөлмөрийн нөхцөлийн хэмжилт,</w:t>
      </w:r>
      <w:r w:rsidR="0028561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94564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үнэлгээ</w:t>
      </w:r>
      <w:r w:rsidR="00CB0C6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г нэмэлтэ</w:t>
      </w:r>
      <w:r w:rsidR="0094564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эр 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хий</w:t>
      </w:r>
      <w:r w:rsidR="008C4A7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ж болно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CC455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A80E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Энэ</w:t>
      </w:r>
      <w:r w:rsidR="00CB0C6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т</w:t>
      </w:r>
      <w:r w:rsidR="000276A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охиолдолд онош тодруулах хугацааг ажлын 20 хоногоор нэг удаа сунгаж болно.</w:t>
      </w:r>
    </w:p>
    <w:p w14:paraId="5628D839" w14:textId="74260F56" w:rsidR="00BC336E" w:rsidRPr="008814DF" w:rsidRDefault="00280B02" w:rsidP="005357AA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CC455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7</w:t>
      </w:r>
      <w:r w:rsidR="00D4061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өвчин, хөдөлмөрийн нөхцөл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</w:t>
      </w:r>
      <w:r w:rsidR="004F26E6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онош </w:t>
      </w:r>
      <w:r w:rsidR="00C1582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баталгаажуулсан 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шалтгаалсан өвч</w:t>
      </w:r>
      <w:r w:rsidR="004F26E6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ний </w:t>
      </w:r>
      <w:r w:rsidR="00EE64C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тохиолдлы</w:t>
      </w:r>
      <w:r w:rsidR="007E69C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г</w:t>
      </w:r>
      <w:r w:rsidR="00C1582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8B7F4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хөдөлмөрийн чадвар алдсан эсэхээс үл хамааран </w:t>
      </w:r>
      <w:r w:rsidR="00A5311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энэ журмын дөрөвдүгээр хавсралтад </w:t>
      </w:r>
      <w:r w:rsidR="00BC336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заасан</w:t>
      </w:r>
      <w:r w:rsidR="00E423F3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E22BB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жагсаалт</w:t>
      </w:r>
      <w:r w:rsidR="00C05FB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ын </w:t>
      </w:r>
      <w:r w:rsidR="00BC336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дагуу </w:t>
      </w:r>
      <w:r w:rsidR="00C523A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бүртгэж, мэргэжлээс</w:t>
      </w:r>
      <w:r w:rsidR="0016435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шалтгаалсан өвчний</w:t>
      </w:r>
      <w:r w:rsidR="00C523A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055D7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өгөгдлийн сан</w:t>
      </w:r>
      <w:r w:rsidR="0016435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г</w:t>
      </w:r>
      <w:r w:rsidR="00055D7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бүрдүүлн</w:t>
      </w:r>
      <w:r w:rsidR="00BC336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э.</w:t>
      </w:r>
    </w:p>
    <w:p w14:paraId="4D74DC58" w14:textId="5C6221F9" w:rsidR="004050FB" w:rsidRPr="00B30FD4" w:rsidRDefault="00BC336E" w:rsidP="004050FB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2.</w:t>
      </w:r>
      <w:r w:rsidR="00730EE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8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D539F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4F26E6" w:rsidRPr="00B205CC">
        <w:rPr>
          <w:rFonts w:ascii="Arial" w:eastAsiaTheme="minorHAnsi" w:hAnsi="Arial" w:cs="Arial"/>
          <w:shd w:val="clear" w:color="auto" w:fill="FFFFFF"/>
          <w:lang w:val="mn-MN"/>
        </w:rPr>
        <w:t xml:space="preserve">Мэргэжлээс шалтгаалах өвчин, хөдөлмөрийн нөхцөлийн асуудал хариуцсан байгууллага </w:t>
      </w:r>
      <w:r w:rsidR="004F26E6" w:rsidRPr="00634EA7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х</w:t>
      </w:r>
      <w:r w:rsidR="00022808" w:rsidRPr="00634EA7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ө</w:t>
      </w:r>
      <w:r w:rsidR="000E0DB9" w:rsidRPr="00634EA7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дөлмөрийн чадвар</w:t>
      </w:r>
      <w:r w:rsidR="00505487" w:rsidRPr="00634EA7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 xml:space="preserve"> </w:t>
      </w:r>
      <w:r w:rsidR="00D539F5" w:rsidRPr="00634EA7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алдалт үүсгэсэн</w:t>
      </w:r>
      <w:r w:rsidR="00D539F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D9752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мэргэжлээс шалтгаалсан өвчний </w:t>
      </w:r>
      <w:r w:rsidR="00A80E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тохиолд</w:t>
      </w:r>
      <w:r w:rsidR="000E0DB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лыг </w:t>
      </w:r>
      <w:r w:rsidR="00A80E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Эрүүл мэндийн магадлалын </w:t>
      </w:r>
      <w:r w:rsidR="000E0DB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зөвлөлийн М</w:t>
      </w:r>
      <w:r w:rsidR="00A80E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эргэжлээс шалтгаалсан өвчний </w:t>
      </w:r>
      <w:r w:rsidR="008B7F4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салбар зөвлөлийн хурлаар хэлэлцүүлэн хөдөлмөр чадвар алдал</w:t>
      </w:r>
      <w:r w:rsidR="004012B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</w:t>
      </w:r>
      <w:r w:rsidR="000F71F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ын хувь, хугацааг</w:t>
      </w:r>
      <w:r w:rsidR="004012B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3E1DFC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 </w:t>
      </w:r>
      <w:r w:rsidR="00A83723">
        <w:rPr>
          <w:rFonts w:ascii="Arial" w:eastAsiaTheme="minorHAnsi" w:hAnsi="Arial" w:cs="Arial"/>
          <w:shd w:val="clear" w:color="auto" w:fill="FFFFFF"/>
          <w:lang w:val="mn-MN"/>
        </w:rPr>
        <w:t xml:space="preserve">Хөдөлмөр, нийгмийн хамгааллын сайд, </w:t>
      </w:r>
      <w:r w:rsidR="004050FB" w:rsidRPr="00B30FD4">
        <w:rPr>
          <w:rFonts w:ascii="Arial" w:eastAsiaTheme="minorHAnsi" w:hAnsi="Arial" w:cs="Arial"/>
          <w:shd w:val="clear" w:color="auto" w:fill="FFFFFF"/>
          <w:lang w:val="mn-MN"/>
        </w:rPr>
        <w:t>Э</w:t>
      </w:r>
      <w:r w:rsidR="00A83723">
        <w:rPr>
          <w:rFonts w:ascii="Arial" w:eastAsiaTheme="minorHAnsi" w:hAnsi="Arial" w:cs="Arial"/>
          <w:shd w:val="clear" w:color="auto" w:fill="FFFFFF"/>
          <w:lang w:val="mn-MN"/>
        </w:rPr>
        <w:t>рүүл мэндийн сайдын</w:t>
      </w:r>
      <w:r w:rsidR="004050FB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 </w:t>
      </w:r>
      <w:r w:rsidR="00CC4B20">
        <w:rPr>
          <w:rFonts w:ascii="Arial" w:eastAsiaTheme="minorHAnsi" w:hAnsi="Arial" w:cs="Arial"/>
          <w:shd w:val="clear" w:color="auto" w:fill="FFFFFF"/>
          <w:lang w:val="mn-MN"/>
        </w:rPr>
        <w:t xml:space="preserve">хамтарсан </w:t>
      </w:r>
      <w:r w:rsidR="004050FB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2023 оны А/152, А/388 </w:t>
      </w:r>
      <w:r w:rsidR="00CC4B20">
        <w:rPr>
          <w:rFonts w:ascii="Arial" w:eastAsiaTheme="minorHAnsi" w:hAnsi="Arial" w:cs="Arial"/>
          <w:shd w:val="clear" w:color="auto" w:fill="FFFFFF"/>
          <w:lang w:val="mn-MN"/>
        </w:rPr>
        <w:t xml:space="preserve">дугаар </w:t>
      </w:r>
      <w:r w:rsidR="004050FB" w:rsidRPr="00B30FD4">
        <w:rPr>
          <w:rFonts w:ascii="Arial" w:eastAsiaTheme="minorHAnsi" w:hAnsi="Arial" w:cs="Arial"/>
          <w:shd w:val="clear" w:color="auto" w:fill="FFFFFF"/>
          <w:lang w:val="mn-MN"/>
        </w:rPr>
        <w:t>тушаал</w:t>
      </w:r>
      <w:r w:rsidR="00D85205" w:rsidRPr="00B30FD4">
        <w:rPr>
          <w:rFonts w:ascii="Arial" w:eastAsiaTheme="minorHAnsi" w:hAnsi="Arial" w:cs="Arial"/>
          <w:shd w:val="clear" w:color="auto" w:fill="FFFFFF"/>
          <w:lang w:val="mn-MN"/>
        </w:rPr>
        <w:t>ын дагуу тогтоолгоно</w:t>
      </w:r>
      <w:r w:rsidR="003E1DFC" w:rsidRPr="00B30FD4">
        <w:rPr>
          <w:rFonts w:ascii="Arial" w:eastAsiaTheme="minorHAnsi" w:hAnsi="Arial" w:cs="Arial"/>
          <w:shd w:val="clear" w:color="auto" w:fill="FFFFFF"/>
          <w:lang w:val="mn-MN"/>
        </w:rPr>
        <w:t>.</w:t>
      </w:r>
    </w:p>
    <w:p w14:paraId="65AE3562" w14:textId="027C961D" w:rsidR="004012B6" w:rsidRPr="00B30FD4" w:rsidRDefault="004012B6" w:rsidP="005357AA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shd w:val="clear" w:color="auto" w:fill="FFFFFF"/>
          <w:lang w:val="mn-MN"/>
        </w:rPr>
        <w:t>2.9.</w:t>
      </w:r>
      <w:r w:rsidR="00510C68">
        <w:rPr>
          <w:rFonts w:ascii="Arial" w:eastAsiaTheme="minorHAnsi" w:hAnsi="Arial" w:cs="Arial"/>
          <w:shd w:val="clear" w:color="auto" w:fill="FFFFFF"/>
        </w:rPr>
        <w:t xml:space="preserve"> </w:t>
      </w:r>
      <w:r w:rsidR="00510C68" w:rsidRPr="00510C68">
        <w:rPr>
          <w:rFonts w:ascii="Arial" w:eastAsiaTheme="minorHAnsi" w:hAnsi="Arial" w:cs="Arial"/>
          <w:shd w:val="clear" w:color="auto" w:fill="FFFFFF"/>
          <w:lang w:val="mn-MN"/>
        </w:rPr>
        <w:t>Ажил олгогч</w:t>
      </w:r>
      <w:r w:rsidR="00510C68">
        <w:rPr>
          <w:rFonts w:ascii="Arial" w:eastAsiaTheme="minorHAnsi" w:hAnsi="Arial" w:cs="Arial"/>
          <w:shd w:val="clear" w:color="auto" w:fill="FFFFFF"/>
          <w:lang w:val="mn-MN"/>
        </w:rPr>
        <w:t xml:space="preserve"> </w:t>
      </w:r>
      <w:r w:rsidR="00510C68" w:rsidRPr="00634EA7">
        <w:rPr>
          <w:rFonts w:ascii="Arial" w:eastAsiaTheme="minorHAnsi" w:hAnsi="Arial" w:cs="Arial"/>
          <w:highlight w:val="yellow"/>
          <w:shd w:val="clear" w:color="auto" w:fill="FFFFFF"/>
          <w:lang w:val="mn-MN"/>
        </w:rPr>
        <w:t>х</w:t>
      </w:r>
      <w:r w:rsidR="00111BD9" w:rsidRPr="00634EA7">
        <w:rPr>
          <w:rFonts w:ascii="Arial" w:eastAsiaTheme="minorHAnsi" w:hAnsi="Arial" w:cs="Arial"/>
          <w:highlight w:val="yellow"/>
          <w:shd w:val="clear" w:color="auto" w:fill="FFFFFF"/>
          <w:lang w:val="mn-MN"/>
        </w:rPr>
        <w:t>өдөлмөрийн чадвар</w:t>
      </w:r>
      <w:r w:rsidR="00F35A7E" w:rsidRPr="00634EA7">
        <w:rPr>
          <w:rFonts w:ascii="Arial" w:eastAsiaTheme="minorHAnsi" w:hAnsi="Arial" w:cs="Arial"/>
          <w:highlight w:val="yellow"/>
          <w:shd w:val="clear" w:color="auto" w:fill="FFFFFF"/>
          <w:lang w:val="mn-MN"/>
        </w:rPr>
        <w:t xml:space="preserve"> </w:t>
      </w:r>
      <w:r w:rsidR="0012143C" w:rsidRPr="00634EA7">
        <w:rPr>
          <w:rFonts w:ascii="Arial" w:eastAsiaTheme="minorHAnsi" w:hAnsi="Arial" w:cs="Arial"/>
          <w:highlight w:val="yellow"/>
          <w:shd w:val="clear" w:color="auto" w:fill="FFFFFF"/>
          <w:lang w:val="mn-MN"/>
        </w:rPr>
        <w:t>алд</w:t>
      </w:r>
      <w:r w:rsidR="00634EA7" w:rsidRPr="00634EA7">
        <w:rPr>
          <w:rFonts w:ascii="Arial" w:eastAsiaTheme="minorHAnsi" w:hAnsi="Arial" w:cs="Arial"/>
          <w:highlight w:val="yellow"/>
          <w:shd w:val="clear" w:color="auto" w:fill="FFFFFF"/>
          <w:lang w:val="mn-MN"/>
        </w:rPr>
        <w:t>аагүй</w:t>
      </w:r>
      <w:r w:rsidR="00634EA7">
        <w:rPr>
          <w:rFonts w:ascii="Arial" w:eastAsiaTheme="minorHAnsi" w:hAnsi="Arial" w:cs="Arial"/>
          <w:shd w:val="clear" w:color="auto" w:fill="FFFFFF"/>
          <w:lang w:val="mn-MN"/>
        </w:rPr>
        <w:t xml:space="preserve"> </w:t>
      </w:r>
      <w:r w:rsidR="004E7AB3" w:rsidRPr="00B30FD4">
        <w:rPr>
          <w:rFonts w:ascii="Arial" w:eastAsiaTheme="minorHAnsi" w:hAnsi="Arial" w:cs="Arial"/>
          <w:shd w:val="clear" w:color="auto" w:fill="FFFFFF"/>
          <w:lang w:val="mn-MN"/>
        </w:rPr>
        <w:t>м</w:t>
      </w:r>
      <w:r w:rsidR="002D2CC1" w:rsidRPr="00B30FD4">
        <w:rPr>
          <w:rFonts w:ascii="Arial" w:eastAsiaTheme="minorHAnsi" w:hAnsi="Arial" w:cs="Arial"/>
          <w:shd w:val="clear" w:color="auto" w:fill="FFFFFF"/>
          <w:lang w:val="mn-MN"/>
        </w:rPr>
        <w:t>эргэжлээс шалтгаалсан өвч</w:t>
      </w:r>
      <w:r w:rsidR="00111BD9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ний тохиолдолд </w:t>
      </w:r>
      <w:r w:rsidR="007B4AD4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тухайн ажилтанд </w:t>
      </w:r>
      <w:r w:rsidR="00983AA3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мэргэжлээс шалтгаалсан өвчин </w:t>
      </w:r>
      <w:r w:rsidR="0012143C">
        <w:rPr>
          <w:rFonts w:ascii="Arial" w:eastAsiaTheme="minorHAnsi" w:hAnsi="Arial" w:cs="Arial"/>
          <w:shd w:val="clear" w:color="auto" w:fill="FFFFFF"/>
          <w:lang w:val="mn-MN"/>
        </w:rPr>
        <w:t xml:space="preserve">үүсэхэд </w:t>
      </w:r>
      <w:r w:rsidR="0012143C" w:rsidRPr="0042795D">
        <w:rPr>
          <w:rFonts w:ascii="Arial" w:eastAsiaTheme="minorHAnsi" w:hAnsi="Arial" w:cs="Arial"/>
          <w:shd w:val="clear" w:color="auto" w:fill="FFFFFF"/>
          <w:lang w:val="mn-MN"/>
        </w:rPr>
        <w:t xml:space="preserve">нөлөөлсөн </w:t>
      </w:r>
      <w:r w:rsidR="00983AA3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ажлын байрны хөдөлмөрийн нөхцөлийг сайжруулах, шалтгааныг </w:t>
      </w:r>
      <w:r w:rsidR="0012143C">
        <w:rPr>
          <w:rFonts w:ascii="Arial" w:eastAsiaTheme="minorHAnsi" w:hAnsi="Arial" w:cs="Arial"/>
          <w:shd w:val="clear" w:color="auto" w:fill="FFFFFF"/>
          <w:lang w:val="mn-MN"/>
        </w:rPr>
        <w:t>арилгах</w:t>
      </w:r>
      <w:r w:rsidR="00983AA3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 арга хэмжээг хэрэгжүүлнэ. Шаардлагатай тохиолдолд </w:t>
      </w:r>
      <w:r w:rsidR="004E7AB3" w:rsidRPr="00B30FD4">
        <w:rPr>
          <w:rFonts w:ascii="Arial" w:eastAsiaTheme="minorHAnsi" w:hAnsi="Arial" w:cs="Arial"/>
          <w:shd w:val="clear" w:color="auto" w:fill="FFFFFF"/>
          <w:lang w:val="mn-MN"/>
        </w:rPr>
        <w:t xml:space="preserve">хөдөлмөрийн эрүүл мэндийн эмчийн дүгнэлт, зөвлөгөөнд </w:t>
      </w:r>
      <w:r w:rsidR="001C0172">
        <w:rPr>
          <w:rFonts w:ascii="Arial" w:eastAsiaTheme="minorHAnsi" w:hAnsi="Arial" w:cs="Arial"/>
          <w:shd w:val="clear" w:color="auto" w:fill="FFFFFF"/>
          <w:lang w:val="mn-MN"/>
        </w:rPr>
        <w:t xml:space="preserve">үндэслэн </w:t>
      </w:r>
      <w:r w:rsidR="005926C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хөдөлмөр</w:t>
      </w:r>
      <w:r w:rsidR="00983AA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зохицуулалт</w:t>
      </w:r>
      <w:r w:rsidR="009919F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хийнэ.</w:t>
      </w:r>
    </w:p>
    <w:p w14:paraId="78E52136" w14:textId="23692FD7" w:rsidR="00D17EAA" w:rsidRPr="00B30FD4" w:rsidRDefault="00164A1F" w:rsidP="00164A1F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2.10.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</w:t>
      </w:r>
      <w:r w:rsidR="0012143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өвчин, хөдөлмөрийн нөхцөл</w:t>
      </w:r>
      <w:r w:rsidR="0012143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 нь мэргэжлээс шалтгаалсан өвчний тоо мэдээг </w:t>
      </w:r>
      <w:r w:rsidR="009F735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сар бүр</w:t>
      </w:r>
      <w:r w:rsidR="0051603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гаргаж, </w:t>
      </w:r>
      <w:r w:rsidR="009F735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Эрүүл мэндийн хөгжлийн төв</w:t>
      </w:r>
      <w:r w:rsidR="009919F4" w:rsidRPr="00B30FD4">
        <w:rPr>
          <w:rFonts w:ascii="Arial" w:eastAsiaTheme="minorHAnsi" w:hAnsi="Arial" w:cs="Arial"/>
          <w:lang w:val="mn-MN"/>
        </w:rPr>
        <w:t>д мэдээлнэ.</w:t>
      </w:r>
    </w:p>
    <w:p w14:paraId="7DB9EB0F" w14:textId="5C9862DA" w:rsidR="00B760E3" w:rsidRPr="00B30FD4" w:rsidRDefault="009919F4" w:rsidP="005427F1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lang w:val="mn-MN"/>
        </w:rPr>
      </w:pPr>
      <w:r w:rsidRPr="00B30FD4">
        <w:rPr>
          <w:rFonts w:ascii="Arial" w:eastAsiaTheme="minorHAnsi" w:hAnsi="Arial" w:cs="Arial"/>
          <w:lang w:val="mn-MN"/>
        </w:rPr>
        <w:t>2.11.Эрүүл мэндийн хөгжлийн төв мэргэжлээс шалтгаалсан өвчний тоо мэдээг эрүүл мэнд</w:t>
      </w:r>
      <w:r w:rsidR="005427F1" w:rsidRPr="00B30FD4">
        <w:rPr>
          <w:rFonts w:ascii="Arial" w:eastAsiaTheme="minorHAnsi" w:hAnsi="Arial" w:cs="Arial"/>
          <w:lang w:val="mn-MN"/>
        </w:rPr>
        <w:t>ийн салбарын албан ёсны стати</w:t>
      </w:r>
      <w:r w:rsidR="00985BEE">
        <w:rPr>
          <w:rFonts w:ascii="Arial" w:eastAsiaTheme="minorHAnsi" w:hAnsi="Arial" w:cs="Arial"/>
          <w:lang w:val="mn-MN"/>
        </w:rPr>
        <w:t>с</w:t>
      </w:r>
      <w:r w:rsidR="005427F1" w:rsidRPr="00B30FD4">
        <w:rPr>
          <w:rFonts w:ascii="Arial" w:eastAsiaTheme="minorHAnsi" w:hAnsi="Arial" w:cs="Arial"/>
          <w:lang w:val="mn-MN"/>
        </w:rPr>
        <w:t xml:space="preserve">тик </w:t>
      </w:r>
      <w:r w:rsidR="00F35A7E">
        <w:rPr>
          <w:rFonts w:ascii="Arial" w:eastAsiaTheme="minorHAnsi" w:hAnsi="Arial" w:cs="Arial"/>
          <w:lang w:val="mn-MN"/>
        </w:rPr>
        <w:t xml:space="preserve">мэдээ тайланд </w:t>
      </w:r>
      <w:r w:rsidR="005427F1" w:rsidRPr="00B30FD4">
        <w:rPr>
          <w:rFonts w:ascii="Arial" w:eastAsiaTheme="minorHAnsi" w:hAnsi="Arial" w:cs="Arial"/>
          <w:lang w:val="mn-MN"/>
        </w:rPr>
        <w:t>нэгтгэ</w:t>
      </w:r>
      <w:r w:rsidR="00F35A7E">
        <w:rPr>
          <w:rFonts w:ascii="Arial" w:eastAsiaTheme="minorHAnsi" w:hAnsi="Arial" w:cs="Arial"/>
          <w:lang w:val="mn-MN"/>
        </w:rPr>
        <w:t>х</w:t>
      </w:r>
      <w:r w:rsidR="005427F1" w:rsidRPr="00B30FD4">
        <w:rPr>
          <w:rFonts w:ascii="Arial" w:eastAsiaTheme="minorHAnsi" w:hAnsi="Arial" w:cs="Arial"/>
          <w:lang w:val="mn-MN"/>
        </w:rPr>
        <w:t xml:space="preserve"> асуудлыг </w:t>
      </w:r>
      <w:r w:rsidR="00005AFB">
        <w:rPr>
          <w:rFonts w:ascii="Arial" w:eastAsiaTheme="minorHAnsi" w:hAnsi="Arial" w:cs="Arial"/>
          <w:lang w:val="mn-MN"/>
        </w:rPr>
        <w:t>э</w:t>
      </w:r>
      <w:r w:rsidR="005427F1" w:rsidRPr="00B30FD4">
        <w:rPr>
          <w:rFonts w:ascii="Arial" w:eastAsiaTheme="minorHAnsi" w:hAnsi="Arial" w:cs="Arial"/>
          <w:lang w:val="mn-MN"/>
        </w:rPr>
        <w:t>рүүл мэндийн асуудал</w:t>
      </w:r>
      <w:r w:rsidR="00F35A7E">
        <w:rPr>
          <w:rFonts w:ascii="Arial" w:eastAsiaTheme="minorHAnsi" w:hAnsi="Arial" w:cs="Arial"/>
          <w:lang w:val="mn-MN"/>
        </w:rPr>
        <w:t xml:space="preserve"> </w:t>
      </w:r>
      <w:r w:rsidR="00DB2C51">
        <w:rPr>
          <w:rFonts w:ascii="Arial" w:eastAsiaTheme="minorHAnsi" w:hAnsi="Arial" w:cs="Arial"/>
          <w:lang w:val="mn-MN"/>
        </w:rPr>
        <w:t xml:space="preserve">эрхэлсэн </w:t>
      </w:r>
      <w:r w:rsidR="005427F1" w:rsidRPr="00B30FD4">
        <w:rPr>
          <w:rFonts w:ascii="Arial" w:eastAsiaTheme="minorHAnsi" w:hAnsi="Arial" w:cs="Arial"/>
          <w:lang w:val="mn-MN"/>
        </w:rPr>
        <w:t xml:space="preserve">төрийн захиргааны төв байгууллагаас </w:t>
      </w:r>
      <w:r w:rsidR="00A13620">
        <w:rPr>
          <w:rFonts w:ascii="Arial" w:eastAsiaTheme="minorHAnsi" w:hAnsi="Arial" w:cs="Arial"/>
          <w:lang w:val="mn-MN"/>
        </w:rPr>
        <w:t>баталсан</w:t>
      </w:r>
      <w:r w:rsidR="005427F1" w:rsidRPr="00B30FD4">
        <w:rPr>
          <w:rFonts w:ascii="Arial" w:eastAsiaTheme="minorHAnsi" w:hAnsi="Arial" w:cs="Arial"/>
          <w:lang w:val="mn-MN"/>
        </w:rPr>
        <w:t xml:space="preserve"> журмын дагуу хэрэгжүүлнэ.</w:t>
      </w:r>
    </w:p>
    <w:p w14:paraId="15C9C05F" w14:textId="4A51D4F0" w:rsidR="00D2340B" w:rsidRPr="00B30FD4" w:rsidRDefault="00D2340B" w:rsidP="00CC06D6">
      <w:pPr>
        <w:spacing w:before="120" w:after="0" w:line="276" w:lineRule="auto"/>
        <w:ind w:firstLine="720"/>
        <w:jc w:val="center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b/>
          <w:bCs/>
          <w:lang w:val="mn-MN"/>
        </w:rPr>
        <w:t>Гурав.</w:t>
      </w:r>
      <w:r w:rsidR="006F6733" w:rsidRPr="00B30FD4">
        <w:rPr>
          <w:rFonts w:ascii="Arial" w:eastAsiaTheme="minorHAnsi" w:hAnsi="Arial" w:cs="Arial"/>
          <w:b/>
          <w:bCs/>
          <w:lang w:val="mn-MN"/>
        </w:rPr>
        <w:t xml:space="preserve"> </w:t>
      </w:r>
      <w:r w:rsidR="00055D7F" w:rsidRPr="00B30FD4">
        <w:rPr>
          <w:rFonts w:ascii="Arial" w:eastAsiaTheme="minorHAnsi" w:hAnsi="Arial" w:cs="Arial"/>
          <w:b/>
          <w:bCs/>
          <w:lang w:val="mn-MN"/>
        </w:rPr>
        <w:t>Мэргэжлээс шалтгаалсан өвчний өгөгдлийн сан</w:t>
      </w:r>
    </w:p>
    <w:p w14:paraId="431C8D1D" w14:textId="1F1EFFFC" w:rsidR="00004FD3" w:rsidRPr="001B5E01" w:rsidRDefault="00B760E3" w:rsidP="00F62ABB">
      <w:pPr>
        <w:tabs>
          <w:tab w:val="left" w:pos="9450"/>
        </w:tabs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lang w:val="mn-MN"/>
        </w:rPr>
        <w:t>3.1.</w:t>
      </w:r>
      <w:r w:rsidR="00AC2E2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</w:t>
      </w:r>
      <w:r w:rsidR="0057533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  <w:r w:rsidR="00AC2E2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өвчин, хөдөлмөрийн нөхцөл</w:t>
      </w:r>
      <w:r w:rsidR="0057533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AC2E2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 </w:t>
      </w:r>
      <w:r w:rsidR="001B6E5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“Мэргэжлээс шалтгаалсан өвчний </w:t>
      </w:r>
      <w:r w:rsidR="007967A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цахим </w:t>
      </w:r>
      <w:r w:rsidR="00CC06D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өгөгдлийн сан</w:t>
      </w:r>
      <w:r w:rsidR="001B6E5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” </w:t>
      </w:r>
      <w:r w:rsidR="001B6E54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(</w:t>
      </w:r>
      <w:r w:rsidR="001B6E5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цаашид “өгөгдлийн сан” гэ</w:t>
      </w:r>
      <w:r w:rsidR="000B67FD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</w:t>
      </w:r>
      <w:r w:rsidR="001B6E54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)</w:t>
      </w:r>
      <w:r w:rsidR="004029C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-</w:t>
      </w:r>
      <w:r w:rsid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г</w:t>
      </w:r>
      <w:r w:rsidR="00CC06D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CC06D6" w:rsidRP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бүрдүү</w:t>
      </w:r>
      <w:r w:rsid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лнэ. Энэхүү өгөгдлийн сан</w:t>
      </w:r>
      <w:r w:rsidR="004159B9" w:rsidRP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нь </w:t>
      </w:r>
      <w:r w:rsidR="00C36DD3" w:rsidRP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Нийгмийн даатгалын сангаас олгох үйлдвэрлэлийн осол, мэргэжлээс шалтгаалсан өвч</w:t>
      </w:r>
      <w:r w:rsidR="001D6BCD" w:rsidRP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ний тэтгэвэр, тэтгэмж, төлбөрийн тухай хуулийн</w:t>
      </w:r>
      <w:r w:rsidR="00004FD3" w:rsidRP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16.1-д заасан мэдээллийн сан</w:t>
      </w:r>
      <w:r w:rsidR="000A17C3" w:rsidRPr="001B5E0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тай уялдаж ажиллана.</w:t>
      </w:r>
    </w:p>
    <w:p w14:paraId="0FD20D6D" w14:textId="60137FBE" w:rsidR="007967A9" w:rsidRPr="00B30FD4" w:rsidRDefault="00521301" w:rsidP="00B760E3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3.2.</w:t>
      </w:r>
      <w:r w:rsidR="00AD0AD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Ө</w:t>
      </w:r>
      <w:r w:rsidR="001B6E5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гөгдлийн сангийн ашиглалт, хадгалалт, </w:t>
      </w:r>
      <w:r w:rsidR="004116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хамгаалалтыг </w:t>
      </w:r>
      <w:r w:rsidR="00110D8A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</w:t>
      </w:r>
      <w:r w:rsidR="004116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эргэжлээс шалтгаал</w:t>
      </w:r>
      <w:r w:rsidR="00110D8A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  <w:r w:rsidR="004116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өвчин, хөдөлмөрийн нөхцөл</w:t>
      </w:r>
      <w:r w:rsidR="00110D8A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="0041166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 болон </w:t>
      </w:r>
      <w:r w:rsidR="00110D8A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lastRenderedPageBreak/>
        <w:t>н</w:t>
      </w:r>
      <w:r w:rsidR="00AD0AD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ийгмийн даатгалын асуудал хариуцсан төрийн захиргааны байгууллага 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хамтран хариуцна.</w:t>
      </w:r>
    </w:p>
    <w:p w14:paraId="1A3C4D25" w14:textId="156CE17D" w:rsidR="00833FAF" w:rsidRPr="00B30FD4" w:rsidRDefault="00CC06D6" w:rsidP="00833FAF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</w:t>
      </w:r>
      <w:r w:rsidR="006712D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Өгөгдлийн сан </w:t>
      </w:r>
      <w:r w:rsidR="00C36F0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дараах мэдээллийг агуулна. Үүнд:</w:t>
      </w:r>
    </w:p>
    <w:p w14:paraId="4B92E86C" w14:textId="6D8AA97B" w:rsidR="00C36F08" w:rsidRPr="00B30FD4" w:rsidRDefault="00C36F08" w:rsidP="00BC485F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proofErr w:type="gram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1.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Ажилтны</w:t>
      </w:r>
      <w:proofErr w:type="gram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8F365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хувийн мэдээлэл: Овог, нэр, регистрийн дугаар, хүйс, нас, иргэншил, хаяг</w:t>
      </w:r>
      <w:r w:rsidR="0064160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</w:t>
      </w:r>
      <w:r w:rsidR="008F365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 харьяалал</w:t>
      </w:r>
      <w:r w:rsidR="00195C3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A0749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үйлдвэрлэлийн осол, мэргэжлээс шалтгаалсан өвчний даатгал</w:t>
      </w:r>
      <w:r w:rsidR="00503D3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, амь нас эрүүл мэндийн нэмэлт даатгал</w:t>
      </w:r>
      <w:r w:rsidR="0064160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д даатгагдсан эсэх</w:t>
      </w:r>
      <w:r w:rsidR="000011F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мэдээлэл</w:t>
      </w:r>
      <w:r w:rsidR="008F365A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2CB1BDA4" w14:textId="7F6A83BA" w:rsidR="008F365A" w:rsidRPr="00B30FD4" w:rsidRDefault="008F365A" w:rsidP="008F365A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.2.</w:t>
      </w:r>
      <w:r w:rsidR="00EF31E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 эр</w:t>
      </w:r>
      <w:r w:rsidR="003504E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хлэлтийн мэдээлэл:</w:t>
      </w:r>
      <w:r w:rsidR="00BF754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3504E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 олгогчийн нэр, хаяг</w:t>
      </w:r>
      <w:r w:rsidR="000011F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</w:t>
      </w:r>
      <w:r w:rsidR="003504E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харьяалал, эдийн засгийн салбарын ангилал, дэд салбар, албан тушаал, </w:t>
      </w:r>
      <w:r w:rsidR="00F0385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 эрх</w:t>
      </w:r>
      <w:r w:rsidR="00861A28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эл</w:t>
      </w:r>
      <w:r w:rsidR="008B4CE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сэн </w:t>
      </w:r>
      <w:r w:rsidR="00F0385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хугацаа,</w:t>
      </w:r>
      <w:r w:rsidR="00BF7548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ажил эрхлэлтийн байдал</w:t>
      </w:r>
      <w:r w:rsidR="00BF7548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7245F3B0" w14:textId="3AD5DEFB" w:rsidR="00BF7548" w:rsidRPr="00B30FD4" w:rsidRDefault="00BF7548" w:rsidP="008F365A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B00B2B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.Хөдөлмөрийн нөхцөлийн мэдээлэл: Мэргэ</w:t>
      </w:r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жлээс шалтгаалсан өвчин үүсгэх эрсдэлтэй хэвийн бус нөхцөлд ажилласан хугацаа </w:t>
      </w:r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(</w:t>
      </w:r>
      <w:proofErr w:type="spellStart"/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хүчин</w:t>
      </w:r>
      <w:proofErr w:type="spellEnd"/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зүйл</w:t>
      </w:r>
      <w:proofErr w:type="spellEnd"/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бүрээр</w:t>
      </w:r>
      <w:proofErr w:type="spellEnd"/>
      <w:r w:rsidR="00C55F3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)</w:t>
      </w:r>
      <w:r w:rsidR="00F25948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,</w:t>
      </w:r>
    </w:p>
    <w:p w14:paraId="04F3758C" w14:textId="7DA2F55C" w:rsidR="00F25948" w:rsidRPr="00B30FD4" w:rsidRDefault="00F25948" w:rsidP="008F365A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proofErr w:type="gramStart"/>
      <w:r w:rsidR="00B00B2B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4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Эмнэл</w:t>
      </w:r>
      <w:proofErr w:type="spellEnd"/>
      <w:proofErr w:type="gram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зүйн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мэдээлэл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: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Мэргэжлээс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шалтгаалсан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өвчний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шинж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тэмдэг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илэрсэн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огноо</w:t>
      </w:r>
      <w:proofErr w:type="spell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,</w:t>
      </w:r>
      <w:r w:rsidR="007967A9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r w:rsidR="00FF614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анх онош</w:t>
      </w:r>
      <w:r w:rsidR="00743F7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ил</w:t>
      </w:r>
      <w:r w:rsidR="00FF614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сон эрүүл мэндийн байгууллага,</w:t>
      </w:r>
      <w:r w:rsidR="00B00B2B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(</w:t>
      </w:r>
      <w:proofErr w:type="spellStart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үндсэн</w:t>
      </w:r>
      <w:proofErr w:type="spellEnd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болон</w:t>
      </w:r>
      <w:proofErr w:type="spellEnd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хавсарсан</w:t>
      </w:r>
      <w:proofErr w:type="spellEnd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)</w:t>
      </w:r>
      <w:r w:rsidR="00397A14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r w:rsidR="00FF614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онош</w:t>
      </w:r>
      <w:r w:rsidR="003C604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3C604A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ICD-10</w:t>
      </w:r>
      <w:r w:rsidR="003C604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ангилал</w:t>
      </w:r>
      <w:r w:rsidR="00313BD2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3A9AE5BD" w14:textId="03C7768B" w:rsidR="00095B86" w:rsidRPr="00B30FD4" w:rsidRDefault="00095B86" w:rsidP="008F365A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B00B2B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5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.Онош баталгаажуулалт:</w:t>
      </w:r>
      <w:r w:rsidR="00D4452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шалтгаалсан өвчин, хөдөлмөрийн нөхцөл</w:t>
      </w:r>
      <w:r w:rsidR="002069C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D4452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хариуцсан байгууллагын дүгнэлт, баталгаажсан </w:t>
      </w:r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(</w:t>
      </w:r>
      <w:proofErr w:type="spellStart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үндсэн</w:t>
      </w:r>
      <w:proofErr w:type="spellEnd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болон</w:t>
      </w:r>
      <w:proofErr w:type="spellEnd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хавсарсан</w:t>
      </w:r>
      <w:proofErr w:type="spellEnd"/>
      <w:r w:rsidR="00EF282C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) </w:t>
      </w:r>
      <w:r w:rsidR="00D4452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онош, </w:t>
      </w:r>
      <w:r w:rsidR="00D44525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ICD-</w:t>
      </w:r>
      <w:r w:rsidR="00D4452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10 ангилал</w:t>
      </w:r>
      <w:r w:rsidR="001F1AE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D1614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хөдөлмөрийн чадвар алдалтын хувь, хугацаа</w:t>
      </w:r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хөдөлмөр</w:t>
      </w:r>
      <w:proofErr w:type="spellEnd"/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хийсэн</w:t>
      </w:r>
      <w:proofErr w:type="spellEnd"/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эсэх</w:t>
      </w:r>
      <w:proofErr w:type="spellEnd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сэргээн</w:t>
      </w:r>
      <w:proofErr w:type="spellEnd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засах</w:t>
      </w:r>
      <w:proofErr w:type="spellEnd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тусламж</w:t>
      </w:r>
      <w:proofErr w:type="spellEnd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D761E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үйлчилгээ</w:t>
      </w:r>
      <w:proofErr w:type="spellEnd"/>
      <w:r w:rsidR="00AD6101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D6101" w:rsidRPr="00CA7951">
        <w:rPr>
          <w:rFonts w:ascii="Arial" w:eastAsiaTheme="minorHAnsi" w:hAnsi="Arial" w:cs="Arial"/>
          <w:color w:val="000000" w:themeColor="text1"/>
          <w:shd w:val="clear" w:color="auto" w:fill="FFFFFF"/>
        </w:rPr>
        <w:t>хийгдэх</w:t>
      </w:r>
      <w:proofErr w:type="spellEnd"/>
      <w:r w:rsidR="00154CD2" w:rsidRPr="00CA7951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54CD2" w:rsidRPr="00CA7951">
        <w:rPr>
          <w:rFonts w:ascii="Arial" w:eastAsiaTheme="minorHAnsi" w:hAnsi="Arial" w:cs="Arial"/>
          <w:color w:val="000000" w:themeColor="text1"/>
          <w:shd w:val="clear" w:color="auto" w:fill="FFFFFF"/>
        </w:rPr>
        <w:t>эсэх</w:t>
      </w:r>
      <w:proofErr w:type="spellEnd"/>
      <w:r w:rsidR="0073057A" w:rsidRPr="00CA7951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44FE7AB3" w14:textId="4D187487" w:rsidR="003F5044" w:rsidRPr="00B30FD4" w:rsidRDefault="003F5044" w:rsidP="008F365A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proofErr w:type="gramStart"/>
      <w:r w:rsidR="0097789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6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</w:t>
      </w:r>
      <w:proofErr w:type="gramEnd"/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олгогч</w:t>
      </w:r>
      <w:r w:rsidR="00EB098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хэрэгжүүлсэн арга хэмжээ:</w:t>
      </w:r>
      <w:r w:rsidR="00966A7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ажлын байр</w:t>
      </w:r>
      <w:r w:rsidR="004846D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ны хөдөлмөрийн нөхцөлийг </w:t>
      </w:r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хэвийн </w:t>
      </w:r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(</w:t>
      </w:r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эрсдэлгүй</w:t>
      </w:r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) </w:t>
      </w:r>
      <w:proofErr w:type="spellStart"/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болгож</w:t>
      </w:r>
      <w:proofErr w:type="spellEnd"/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сайжруулсан</w:t>
      </w:r>
      <w:proofErr w:type="spellEnd"/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DB4CA3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ажл</w:t>
      </w:r>
      <w:r w:rsidR="00C0612D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ын</w:t>
      </w:r>
      <w:proofErr w:type="spellEnd"/>
      <w:r w:rsidR="00C0612D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0612D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байрыг</w:t>
      </w:r>
      <w:proofErr w:type="spellEnd"/>
      <w:r w:rsidR="00C0612D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0612D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сольсон</w:t>
      </w:r>
      <w:proofErr w:type="spellEnd"/>
      <w:r w:rsidR="00966A7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, дахин мэргэшүүлэх</w:t>
      </w:r>
      <w:r w:rsidR="004846D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сургалтад хамруул</w:t>
      </w:r>
      <w:r w:rsidR="00C0612D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ж шинэ ажлын байраар хангасан</w:t>
      </w:r>
      <w:r w:rsidR="009F5F55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байдал</w:t>
      </w:r>
      <w:r w:rsidR="003B2CFE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4ECBBBE6" w14:textId="30AB7687" w:rsidR="003D0682" w:rsidRPr="00B30FD4" w:rsidRDefault="003D0682" w:rsidP="008F365A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proofErr w:type="gramStart"/>
      <w:r w:rsidR="003E77E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7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  <w:r w:rsidR="0045204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Хяналтын</w:t>
      </w:r>
      <w:proofErr w:type="gramEnd"/>
      <w:r w:rsidR="00B031E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45204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үзлэг, сэргээн засах тусламж: </w:t>
      </w:r>
      <w:r w:rsidR="00BA697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</w:t>
      </w:r>
      <w:r w:rsidR="0045204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яналтын үзлэг болон сэргээн засах эмчилгээ, сувилалд хамрагдсан байда</w:t>
      </w:r>
      <w:r w:rsidR="00E91598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л;</w:t>
      </w:r>
    </w:p>
    <w:p w14:paraId="070770BB" w14:textId="36643437" w:rsidR="003B2CFE" w:rsidRPr="00B561F2" w:rsidRDefault="003B2CFE" w:rsidP="008F365A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3E77E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8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.Хөдөлмөрийн чадвар алдсан тохиолдлын мэдээлэл: </w:t>
      </w:r>
      <w:r w:rsidR="00BA697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</w:t>
      </w:r>
      <w:r w:rsidR="00660AF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өдөлмөрийн</w:t>
      </w:r>
      <w:r w:rsidR="006D56A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чадвар алдса</w:t>
      </w:r>
      <w:r w:rsidR="00F43AE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ны нөхөн төлбөр авсан эсэх, 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үйлдвэрлэлийн осол, мэргэжлээс шалтгаалсан өвчний </w:t>
      </w:r>
      <w:r w:rsidR="00397A1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тэтгэвэр авдаг </w:t>
      </w:r>
      <w:r w:rsidR="00986E9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эсвэл өндөр нас</w:t>
      </w:r>
      <w:r w:rsidR="00D1509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</w:t>
      </w:r>
      <w:r w:rsidR="00986E9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ны тэтгэвэр </w:t>
      </w:r>
      <w:r w:rsidR="00D15099" w:rsidRPr="00BA697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тогтоолгосон</w:t>
      </w:r>
      <w:r w:rsidR="00D1509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397A1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эсэх, </w:t>
      </w:r>
      <w:r w:rsidR="00FD0FE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хөдөлмөр эрх</w:t>
      </w:r>
      <w:r w:rsidR="000726E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эл</w:t>
      </w:r>
      <w:r w:rsidR="00FD0FE4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дэг эсэх</w:t>
      </w:r>
      <w:r w:rsidR="00B561F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;</w:t>
      </w:r>
    </w:p>
    <w:p w14:paraId="387DE640" w14:textId="1D65B413" w:rsidR="006E46CD" w:rsidRPr="00B30FD4" w:rsidRDefault="006E46CD" w:rsidP="00B111BD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3.3.</w:t>
      </w:r>
      <w:r w:rsidR="003E77E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9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="00B04DE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Нас баралтын мэдээлэл: мэргэжлээс шалтгаалсан өвчтэй хүн нас барсан б</w:t>
      </w:r>
      <w:r w:rsidR="00F9395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ол </w:t>
      </w:r>
      <w:r w:rsidR="00551948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нас барсан </w:t>
      </w:r>
      <w:r w:rsidR="00F9395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огноо, шалтгаан </w:t>
      </w:r>
      <w:r w:rsidR="00F9395B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(</w:t>
      </w:r>
      <w:r w:rsidR="00F9395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мэргэжлээс шалтгаалсан </w:t>
      </w:r>
      <w:r w:rsidR="00B461A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өвчний шалтгаантай эсэх</w:t>
      </w:r>
      <w:r w:rsidR="00F9395B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)</w:t>
      </w:r>
      <w:r w:rsidR="00B461A7" w:rsidRPr="00B30FD4">
        <w:rPr>
          <w:rFonts w:ascii="Arial" w:eastAsiaTheme="minorHAnsi" w:hAnsi="Arial" w:cs="Arial"/>
          <w:color w:val="000000" w:themeColor="text1"/>
          <w:shd w:val="clear" w:color="auto" w:fill="FFFFFF"/>
        </w:rPr>
        <w:t>.</w:t>
      </w:r>
    </w:p>
    <w:p w14:paraId="3DA714D7" w14:textId="5CBF0576" w:rsidR="00B35A96" w:rsidRPr="00B30FD4" w:rsidRDefault="00F81F46" w:rsidP="00F81F46">
      <w:pPr>
        <w:spacing w:before="120" w:after="0" w:line="276" w:lineRule="auto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ab/>
        <w:t>3.</w:t>
      </w:r>
      <w:r w:rsidR="00E500B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4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.Мэргэжлээс шалтгаал</w:t>
      </w:r>
      <w:r w:rsidR="00303E8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өвчин, хөдөлмөрийн нөхцөл</w:t>
      </w:r>
      <w:r w:rsidR="00303E8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ийн асуудал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хариуцсан байгууллага өгөгдлийн санд </w:t>
      </w:r>
      <w:r w:rsidR="007967A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улирал тутамд дүн шинжилгээ</w:t>
      </w:r>
      <w:r w:rsidR="00B877B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хийж, дараа улирлын 20</w:t>
      </w:r>
      <w:r w:rsidR="004A248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-н</w:t>
      </w:r>
      <w:r w:rsidR="00EF0B7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</w:t>
      </w:r>
      <w:r w:rsidR="004A248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өдрийн дотор </w:t>
      </w:r>
      <w:r w:rsidR="00303E8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олон </w:t>
      </w:r>
      <w:r w:rsidR="004A248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нийтэд мэдээлнэ.</w:t>
      </w:r>
    </w:p>
    <w:p w14:paraId="510115B3" w14:textId="6FD19CA9" w:rsidR="006E46CD" w:rsidRPr="00B30FD4" w:rsidRDefault="006E46CD" w:rsidP="006E46CD">
      <w:pPr>
        <w:spacing w:before="120" w:after="0" w:line="276" w:lineRule="auto"/>
        <w:jc w:val="center"/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 xml:space="preserve">Дөрөв. </w:t>
      </w:r>
      <w:r w:rsidR="00B461A7" w:rsidRPr="00B30FD4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 xml:space="preserve">Хөдөлмөр зохицуулалт, </w:t>
      </w:r>
      <w:r w:rsidR="00C669D8" w:rsidRPr="00B30FD4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>с</w:t>
      </w:r>
      <w:r w:rsidRPr="00B30FD4">
        <w:rPr>
          <w:rFonts w:ascii="Arial" w:eastAsiaTheme="minorHAnsi" w:hAnsi="Arial" w:cs="Arial"/>
          <w:b/>
          <w:bCs/>
          <w:color w:val="000000" w:themeColor="text1"/>
          <w:shd w:val="clear" w:color="auto" w:fill="FFFFFF"/>
          <w:lang w:val="mn-MN"/>
        </w:rPr>
        <w:t>эргээн засах тусламж</w:t>
      </w:r>
    </w:p>
    <w:p w14:paraId="52D7DA58" w14:textId="7A8DD557" w:rsidR="00106F92" w:rsidRPr="00B30FD4" w:rsidRDefault="00C669D8" w:rsidP="00C669D8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4.1.</w:t>
      </w:r>
      <w:r w:rsidR="00F6659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 олгогч</w:t>
      </w:r>
      <w:r w:rsidR="00106F9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C00F9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Хөдөлмөрийн тухай хуулийн </w:t>
      </w:r>
      <w:r w:rsidR="00F6659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120</w:t>
      </w:r>
      <w:r w:rsidR="000A467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дугаар зүйлд </w:t>
      </w:r>
      <w:r w:rsidR="00F6659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заасны</w:t>
      </w:r>
      <w:r w:rsidR="004F24D7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дагуу 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мэргэжлээс шалтгаалсан өвч</w:t>
      </w:r>
      <w:r w:rsidR="006F54C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тэй ажилтн</w:t>
      </w:r>
      <w:r w:rsidR="00632B7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ы</w:t>
      </w:r>
      <w:r w:rsidR="00B561F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г</w:t>
      </w:r>
      <w:r w:rsidR="00BD6C17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1A18D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ажлын байрны </w:t>
      </w:r>
      <w:r w:rsidR="001B338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хөдөлмөрийн </w:t>
      </w:r>
      <w:r w:rsidR="00B561F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хэвийн </w:t>
      </w:r>
      <w:r w:rsidR="001B3380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нөхцөл</w:t>
      </w:r>
      <w:r w:rsidR="00B561F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өөр хангана.</w:t>
      </w:r>
    </w:p>
    <w:p w14:paraId="47D3FB5D" w14:textId="24075BF5" w:rsidR="00F55E75" w:rsidRPr="00B30FD4" w:rsidRDefault="001A18DB" w:rsidP="00396126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4.2.Ажил</w:t>
      </w:r>
      <w:r w:rsidR="004D1C7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олгогч </w:t>
      </w:r>
      <w:r w:rsidR="005A210A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хэвийн бус хөдө</w:t>
      </w:r>
      <w:r w:rsidR="0076314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лмөрийн нөхцөл</w:t>
      </w:r>
      <w:r w:rsidR="00AC327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д</w:t>
      </w:r>
      <w:r w:rsidR="0076314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ажиллаж байгаа ажилтны</w:t>
      </w:r>
      <w:r w:rsidR="001B137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хөдөлмөрийн нөхцөлийг сайжруулж </w:t>
      </w:r>
      <w:r w:rsidR="00AF5AD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хэвийн</w:t>
      </w:r>
      <w:r w:rsidR="001B137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болгох арга хэмжээг богино хугацаанд </w:t>
      </w:r>
      <w:r w:rsidR="001B137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lastRenderedPageBreak/>
        <w:t xml:space="preserve">хэрэгжүүлэх </w:t>
      </w:r>
      <w:r w:rsidR="00AF5AD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боломжгүй </w:t>
      </w:r>
      <w:r w:rsidR="001B137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б</w:t>
      </w:r>
      <w:r w:rsidR="0039612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ол </w:t>
      </w:r>
      <w:r w:rsidR="00396126" w:rsidRPr="0014065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мэргэжлийн эмчийн хийсэн </w:t>
      </w:r>
      <w:r w:rsidR="00396126" w:rsidRPr="00242569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ажил</w:t>
      </w:r>
      <w:r w:rsidR="009A1667" w:rsidRPr="00242569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,</w:t>
      </w:r>
      <w:r w:rsidR="0019798C" w:rsidRPr="00242569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 xml:space="preserve"> </w:t>
      </w:r>
      <w:r w:rsidR="00AC327E" w:rsidRPr="00242569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хөдөлмөрийн</w:t>
      </w:r>
      <w:r w:rsidR="00396126" w:rsidRPr="00242569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 xml:space="preserve"> тохироо</w:t>
      </w:r>
      <w:r w:rsidR="001A22DC" w:rsidRPr="00242569">
        <w:rPr>
          <w:rFonts w:ascii="Arial" w:eastAsiaTheme="minorHAnsi" w:hAnsi="Arial" w:cs="Arial"/>
          <w:color w:val="000000" w:themeColor="text1"/>
          <w:highlight w:val="yellow"/>
          <w:shd w:val="clear" w:color="auto" w:fill="FFFFFF"/>
          <w:lang w:val="mn-MN"/>
        </w:rPr>
        <w:t>ны</w:t>
      </w:r>
      <w:r w:rsidR="001A22D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39612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дүгнэлт, зөвлөмжид </w:t>
      </w:r>
      <w:r w:rsidR="00DB612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үндэслэн </w:t>
      </w:r>
      <w:r w:rsidR="00DB6123" w:rsidRPr="00AC327E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хөдөлмөр зохицуулалт</w:t>
      </w:r>
      <w:r w:rsidR="00DB6123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1A22DC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хийнэ.</w:t>
      </w:r>
    </w:p>
    <w:p w14:paraId="25E46566" w14:textId="2B1B3B3E" w:rsidR="000E531C" w:rsidRPr="00B30FD4" w:rsidRDefault="00F55E75" w:rsidP="00C669D8">
      <w:pPr>
        <w:spacing w:before="120"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4.</w:t>
      </w:r>
      <w:r w:rsidR="003A507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3.</w:t>
      </w:r>
      <w:r w:rsidR="003D4EF9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Хөдөлмөр зохицуулалт</w:t>
      </w:r>
      <w:r w:rsidR="00707D9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хийх</w:t>
      </w:r>
      <w:r w:rsidR="0019798C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эд</w:t>
      </w:r>
      <w:r w:rsidR="00707D9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CD03B6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ажилтны</w:t>
      </w:r>
      <w:r w:rsidR="00707D9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627C69" w:rsidRPr="00B30FD4">
        <w:rPr>
          <w:rFonts w:ascii="Arial" w:hAnsi="Arial" w:cs="Arial"/>
          <w:lang w:val="mn-MN"/>
        </w:rPr>
        <w:t xml:space="preserve">үндсэн цалинг бууруулахгүйгээр </w:t>
      </w:r>
      <w:r w:rsidR="00814B91" w:rsidRPr="00B30FD4">
        <w:rPr>
          <w:rFonts w:ascii="Arial" w:hAnsi="Arial" w:cs="Arial"/>
          <w:lang w:val="mn-MN"/>
        </w:rPr>
        <w:t xml:space="preserve">эрсдэлгүй ажлын байранд шилжүүлэн ажиллуулах, </w:t>
      </w:r>
      <w:r w:rsidR="00627C69" w:rsidRPr="00B30FD4">
        <w:rPr>
          <w:rFonts w:ascii="Arial" w:hAnsi="Arial" w:cs="Arial"/>
          <w:lang w:val="mn-MN"/>
        </w:rPr>
        <w:t>ажлын ца</w:t>
      </w:r>
      <w:r w:rsidR="00AC327E">
        <w:rPr>
          <w:rFonts w:ascii="Arial" w:hAnsi="Arial" w:cs="Arial"/>
          <w:lang w:val="mn-MN"/>
        </w:rPr>
        <w:t xml:space="preserve">гийг </w:t>
      </w:r>
      <w:r w:rsidR="00AC327E" w:rsidRPr="00AD6101">
        <w:rPr>
          <w:rFonts w:ascii="Arial" w:hAnsi="Arial" w:cs="Arial"/>
          <w:lang w:val="mn-MN"/>
        </w:rPr>
        <w:t>хорогдуулах</w:t>
      </w:r>
      <w:r w:rsidR="00AC327E">
        <w:rPr>
          <w:rFonts w:ascii="Arial" w:hAnsi="Arial" w:cs="Arial"/>
          <w:lang w:val="mn-MN"/>
        </w:rPr>
        <w:t xml:space="preserve"> </w:t>
      </w:r>
      <w:r w:rsidR="000E531C" w:rsidRPr="00B30FD4">
        <w:rPr>
          <w:rFonts w:ascii="Arial" w:hAnsi="Arial" w:cs="Arial"/>
          <w:lang w:val="mn-MN"/>
        </w:rPr>
        <w:t xml:space="preserve">арга хэмжээг </w:t>
      </w:r>
      <w:r w:rsidR="0019798C">
        <w:rPr>
          <w:rFonts w:ascii="Arial" w:hAnsi="Arial" w:cs="Arial"/>
          <w:lang w:val="mn-MN"/>
        </w:rPr>
        <w:t xml:space="preserve">авч </w:t>
      </w:r>
      <w:r w:rsidR="000E531C" w:rsidRPr="00B30FD4">
        <w:rPr>
          <w:rFonts w:ascii="Arial" w:hAnsi="Arial" w:cs="Arial"/>
          <w:lang w:val="mn-MN"/>
        </w:rPr>
        <w:t>хэрэгжүүлнэ.</w:t>
      </w:r>
    </w:p>
    <w:p w14:paraId="69987CFF" w14:textId="6E46D1B9" w:rsidR="000E531C" w:rsidRPr="00B30FD4" w:rsidRDefault="000E531C" w:rsidP="00C669D8">
      <w:pPr>
        <w:spacing w:before="120"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B30FD4">
        <w:rPr>
          <w:rFonts w:ascii="Arial" w:hAnsi="Arial" w:cs="Arial"/>
          <w:lang w:val="mn-MN"/>
        </w:rPr>
        <w:t>4.4.</w:t>
      </w:r>
      <w:r w:rsidR="00D77B84" w:rsidRPr="00B30FD4">
        <w:rPr>
          <w:rFonts w:ascii="Arial" w:hAnsi="Arial" w:cs="Arial"/>
          <w:lang w:val="mn-MN"/>
        </w:rPr>
        <w:t>Х</w:t>
      </w:r>
      <w:r w:rsidRPr="00B30FD4">
        <w:rPr>
          <w:rFonts w:ascii="Arial" w:hAnsi="Arial" w:cs="Arial"/>
          <w:lang w:val="mn-MN"/>
        </w:rPr>
        <w:t>өдөлмөр зохицуулалт хийхтэй холбо</w:t>
      </w:r>
      <w:r w:rsidR="00D77B84" w:rsidRPr="00B30FD4">
        <w:rPr>
          <w:rFonts w:ascii="Arial" w:hAnsi="Arial" w:cs="Arial"/>
          <w:lang w:val="mn-MN"/>
        </w:rPr>
        <w:t xml:space="preserve">отойгоор </w:t>
      </w:r>
      <w:r w:rsidRPr="00B30FD4">
        <w:rPr>
          <w:rFonts w:ascii="Arial" w:hAnsi="Arial" w:cs="Arial"/>
          <w:lang w:val="mn-MN"/>
        </w:rPr>
        <w:t xml:space="preserve">ажилтныг дахин мэргэшүүлэх </w:t>
      </w:r>
      <w:r w:rsidR="00D77B84" w:rsidRPr="00B30FD4">
        <w:rPr>
          <w:rFonts w:ascii="Arial" w:hAnsi="Arial" w:cs="Arial"/>
          <w:lang w:val="mn-MN"/>
        </w:rPr>
        <w:t xml:space="preserve">сургалтад хамруулах </w:t>
      </w:r>
      <w:r w:rsidR="00946BCE">
        <w:rPr>
          <w:rFonts w:ascii="Arial" w:hAnsi="Arial" w:cs="Arial"/>
          <w:lang w:val="mn-MN"/>
        </w:rPr>
        <w:t xml:space="preserve">бол уг сургалттай холбоотой </w:t>
      </w:r>
      <w:r w:rsidR="00D77B84" w:rsidRPr="00B30FD4">
        <w:rPr>
          <w:rFonts w:ascii="Arial" w:hAnsi="Arial" w:cs="Arial"/>
          <w:lang w:val="mn-MN"/>
        </w:rPr>
        <w:t>бүх зардлыг</w:t>
      </w:r>
      <w:r w:rsidR="00946BCE">
        <w:rPr>
          <w:rFonts w:ascii="Arial" w:hAnsi="Arial" w:cs="Arial"/>
          <w:lang w:val="mn-MN"/>
        </w:rPr>
        <w:t xml:space="preserve"> </w:t>
      </w:r>
      <w:r w:rsidR="00946BCE" w:rsidRPr="00946BCE">
        <w:rPr>
          <w:rFonts w:ascii="Arial" w:hAnsi="Arial" w:cs="Arial"/>
          <w:lang w:val="mn-MN"/>
        </w:rPr>
        <w:t>ажил олгогч хариуцна</w:t>
      </w:r>
      <w:r w:rsidR="00946BCE">
        <w:rPr>
          <w:rFonts w:ascii="Arial" w:hAnsi="Arial" w:cs="Arial"/>
          <w:lang w:val="mn-MN"/>
        </w:rPr>
        <w:t>.</w:t>
      </w:r>
    </w:p>
    <w:p w14:paraId="5A4F23A8" w14:textId="6A2A9B60" w:rsidR="00E254B3" w:rsidRPr="00B30FD4" w:rsidRDefault="00E254B3" w:rsidP="00E254B3">
      <w:pPr>
        <w:spacing w:before="120"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B30FD4">
        <w:rPr>
          <w:rFonts w:ascii="Arial" w:hAnsi="Arial" w:cs="Arial"/>
          <w:lang w:val="mn-MN"/>
        </w:rPr>
        <w:t>4.5.Мэргэжлээс шалтгаал</w:t>
      </w:r>
      <w:r w:rsidR="00240402">
        <w:rPr>
          <w:rFonts w:ascii="Arial" w:hAnsi="Arial" w:cs="Arial"/>
          <w:lang w:val="mn-MN"/>
        </w:rPr>
        <w:t>ах</w:t>
      </w:r>
      <w:r w:rsidRPr="00B30FD4">
        <w:rPr>
          <w:rFonts w:ascii="Arial" w:hAnsi="Arial" w:cs="Arial"/>
          <w:lang w:val="mn-MN"/>
        </w:rPr>
        <w:t xml:space="preserve"> өвчин, хөдөлмөрийн нөхцөл</w:t>
      </w:r>
      <w:r w:rsidR="00240402">
        <w:rPr>
          <w:rFonts w:ascii="Arial" w:hAnsi="Arial" w:cs="Arial"/>
          <w:lang w:val="mn-MN"/>
        </w:rPr>
        <w:t>ийн асуудал</w:t>
      </w:r>
      <w:r w:rsidRPr="00B30FD4">
        <w:rPr>
          <w:rFonts w:ascii="Arial" w:hAnsi="Arial" w:cs="Arial"/>
          <w:lang w:val="mn-MN"/>
        </w:rPr>
        <w:t xml:space="preserve"> хариуцсан байгууллага</w:t>
      </w:r>
      <w:r w:rsidR="00945C5E">
        <w:rPr>
          <w:rFonts w:ascii="Arial" w:hAnsi="Arial" w:cs="Arial"/>
          <w:lang w:val="mn-MN"/>
        </w:rPr>
        <w:t xml:space="preserve"> </w:t>
      </w:r>
      <w:r w:rsidRPr="00945C5E">
        <w:rPr>
          <w:rFonts w:ascii="Arial" w:hAnsi="Arial" w:cs="Arial"/>
          <w:lang w:val="mn-MN"/>
        </w:rPr>
        <w:t>шинээ</w:t>
      </w:r>
      <w:r w:rsidR="00240402" w:rsidRPr="00945C5E">
        <w:rPr>
          <w:rFonts w:ascii="Arial" w:hAnsi="Arial" w:cs="Arial"/>
          <w:lang w:val="mn-MN"/>
        </w:rPr>
        <w:t>р</w:t>
      </w:r>
      <w:r w:rsidRPr="00B30FD4">
        <w:rPr>
          <w:rFonts w:ascii="Arial" w:hAnsi="Arial" w:cs="Arial"/>
          <w:lang w:val="mn-MN"/>
        </w:rPr>
        <w:t xml:space="preserve"> бүртгэгдсэн мэргэжлээс шалтгаалсан өвчтэй </w:t>
      </w:r>
      <w:r w:rsidR="00457E17">
        <w:rPr>
          <w:rFonts w:ascii="Arial" w:hAnsi="Arial" w:cs="Arial"/>
          <w:lang w:val="mn-MN"/>
        </w:rPr>
        <w:t>иргэнийг</w:t>
      </w:r>
      <w:r w:rsidRPr="00B30FD4">
        <w:rPr>
          <w:rFonts w:ascii="Arial" w:hAnsi="Arial" w:cs="Arial"/>
          <w:lang w:val="mn-MN"/>
        </w:rPr>
        <w:t xml:space="preserve"> эрүүл мэндийн үзлэгт хамруула</w:t>
      </w:r>
      <w:r w:rsidR="00AD6101">
        <w:rPr>
          <w:rFonts w:ascii="Arial" w:hAnsi="Arial" w:cs="Arial"/>
          <w:lang w:val="mn-MN"/>
        </w:rPr>
        <w:t>х</w:t>
      </w:r>
      <w:r w:rsidRPr="00B30FD4">
        <w:rPr>
          <w:rFonts w:ascii="Arial" w:hAnsi="Arial" w:cs="Arial"/>
          <w:lang w:val="mn-MN"/>
        </w:rPr>
        <w:t xml:space="preserve"> </w:t>
      </w:r>
      <w:r w:rsidR="000D43BE" w:rsidRPr="00B30FD4">
        <w:rPr>
          <w:rFonts w:ascii="Arial" w:hAnsi="Arial" w:cs="Arial"/>
          <w:lang w:val="mn-MN"/>
        </w:rPr>
        <w:t xml:space="preserve">шаардлагатай </w:t>
      </w:r>
      <w:r w:rsidRPr="00B30FD4">
        <w:rPr>
          <w:rFonts w:ascii="Arial" w:hAnsi="Arial" w:cs="Arial"/>
          <w:lang w:val="mn-MN"/>
        </w:rPr>
        <w:t>сэргээн засах</w:t>
      </w:r>
      <w:r w:rsidR="002C2C8C" w:rsidRPr="00B30FD4">
        <w:rPr>
          <w:rFonts w:ascii="Arial" w:hAnsi="Arial" w:cs="Arial"/>
          <w:lang w:val="mn-MN"/>
        </w:rPr>
        <w:t xml:space="preserve"> тусламж, үйлчилгээг тодорхойлно.</w:t>
      </w:r>
    </w:p>
    <w:p w14:paraId="4A1B5004" w14:textId="39E10EFC" w:rsidR="00B031EF" w:rsidRPr="00B30FD4" w:rsidRDefault="00B031EF" w:rsidP="00C669D8">
      <w:pPr>
        <w:spacing w:before="120" w:after="0" w:line="276" w:lineRule="auto"/>
        <w:ind w:firstLine="720"/>
        <w:jc w:val="both"/>
        <w:rPr>
          <w:rFonts w:ascii="Arial" w:hAnsi="Arial" w:cs="Arial"/>
          <w:lang w:val="mn-MN"/>
        </w:rPr>
      </w:pPr>
      <w:r w:rsidRPr="00B30FD4">
        <w:rPr>
          <w:rFonts w:ascii="Arial" w:hAnsi="Arial" w:cs="Arial"/>
          <w:lang w:val="mn-MN"/>
        </w:rPr>
        <w:t>4.</w:t>
      </w:r>
      <w:r w:rsidR="001C5FFA" w:rsidRPr="00B30FD4">
        <w:rPr>
          <w:rFonts w:ascii="Arial" w:hAnsi="Arial" w:cs="Arial"/>
          <w:lang w:val="mn-MN"/>
        </w:rPr>
        <w:t>6</w:t>
      </w:r>
      <w:r w:rsidRPr="00B30FD4">
        <w:rPr>
          <w:rFonts w:ascii="Arial" w:hAnsi="Arial" w:cs="Arial"/>
          <w:lang w:val="mn-MN"/>
        </w:rPr>
        <w:t>.Мэргэжлээс шалтгаал</w:t>
      </w:r>
      <w:r w:rsidR="00945C5E">
        <w:rPr>
          <w:rFonts w:ascii="Arial" w:hAnsi="Arial" w:cs="Arial"/>
          <w:lang w:val="mn-MN"/>
        </w:rPr>
        <w:t>ах</w:t>
      </w:r>
      <w:r w:rsidRPr="00B30FD4">
        <w:rPr>
          <w:rFonts w:ascii="Arial" w:hAnsi="Arial" w:cs="Arial"/>
          <w:lang w:val="mn-MN"/>
        </w:rPr>
        <w:t xml:space="preserve"> өвч</w:t>
      </w:r>
      <w:r w:rsidR="007200CE" w:rsidRPr="00B30FD4">
        <w:rPr>
          <w:rFonts w:ascii="Arial" w:hAnsi="Arial" w:cs="Arial"/>
          <w:lang w:val="mn-MN"/>
        </w:rPr>
        <w:t>ин, хөдөлмөрийн нөхцөл</w:t>
      </w:r>
      <w:r w:rsidR="00945C5E">
        <w:rPr>
          <w:rFonts w:ascii="Arial" w:hAnsi="Arial" w:cs="Arial"/>
          <w:lang w:val="mn-MN"/>
        </w:rPr>
        <w:t>ийн асуудал</w:t>
      </w:r>
      <w:r w:rsidR="007200CE" w:rsidRPr="00B30FD4">
        <w:rPr>
          <w:rFonts w:ascii="Arial" w:hAnsi="Arial" w:cs="Arial"/>
          <w:lang w:val="mn-MN"/>
        </w:rPr>
        <w:t xml:space="preserve"> хариуцсан байгууллага</w:t>
      </w:r>
      <w:r w:rsidR="00945C5E">
        <w:rPr>
          <w:rFonts w:ascii="Arial" w:hAnsi="Arial" w:cs="Arial"/>
          <w:lang w:val="mn-MN"/>
        </w:rPr>
        <w:t xml:space="preserve"> </w:t>
      </w:r>
      <w:r w:rsidR="00F33B6D" w:rsidRPr="00B30FD4">
        <w:rPr>
          <w:rFonts w:ascii="Arial" w:hAnsi="Arial" w:cs="Arial"/>
          <w:lang w:val="mn-MN"/>
        </w:rPr>
        <w:t>өгөгдлийн санд бүртгэгдсэн мэргэжлээс шалтгаалсан өвчтэй иргэдийг жилд нэгээс</w:t>
      </w:r>
      <w:r w:rsidR="00AD6101">
        <w:rPr>
          <w:rFonts w:ascii="Arial" w:hAnsi="Arial" w:cs="Arial"/>
          <w:lang w:val="mn-MN"/>
        </w:rPr>
        <w:t xml:space="preserve"> </w:t>
      </w:r>
      <w:r w:rsidR="00945C5E">
        <w:rPr>
          <w:rFonts w:ascii="Arial" w:hAnsi="Arial" w:cs="Arial"/>
          <w:lang w:val="mn-MN"/>
        </w:rPr>
        <w:t xml:space="preserve">доошгүй удаа </w:t>
      </w:r>
      <w:r w:rsidR="00F33B6D" w:rsidRPr="00B30FD4">
        <w:rPr>
          <w:rFonts w:ascii="Arial" w:hAnsi="Arial" w:cs="Arial"/>
          <w:lang w:val="mn-MN"/>
        </w:rPr>
        <w:t>эрүүл мэндийн хяналтын үзлэгт хамруулж</w:t>
      </w:r>
      <w:r w:rsidR="00E254B3" w:rsidRPr="00B30FD4">
        <w:rPr>
          <w:rFonts w:ascii="Arial" w:hAnsi="Arial" w:cs="Arial"/>
          <w:lang w:val="mn-MN"/>
        </w:rPr>
        <w:t>,</w:t>
      </w:r>
      <w:r w:rsidR="008F4BCB" w:rsidRPr="00B30FD4">
        <w:rPr>
          <w:rFonts w:ascii="Arial" w:hAnsi="Arial" w:cs="Arial"/>
          <w:lang w:val="mn-MN"/>
        </w:rPr>
        <w:t xml:space="preserve"> </w:t>
      </w:r>
      <w:r w:rsidR="001B0E74" w:rsidRPr="00307617">
        <w:rPr>
          <w:rFonts w:ascii="Arial" w:hAnsi="Arial" w:cs="Arial"/>
          <w:lang w:val="mn-MN"/>
        </w:rPr>
        <w:t>нийгмийн даатгалын асуудал хариуцсан төрийн захиргааны байгууллагатай</w:t>
      </w:r>
      <w:r w:rsidR="0024378D" w:rsidRPr="00307617">
        <w:rPr>
          <w:rFonts w:ascii="Arial" w:hAnsi="Arial" w:cs="Arial"/>
          <w:lang w:val="mn-MN"/>
        </w:rPr>
        <w:t xml:space="preserve"> гэрээ</w:t>
      </w:r>
      <w:r w:rsidR="002619A1" w:rsidRPr="00307617">
        <w:rPr>
          <w:rFonts w:ascii="Arial" w:hAnsi="Arial" w:cs="Arial"/>
          <w:lang w:val="mn-MN"/>
        </w:rPr>
        <w:t xml:space="preserve"> б</w:t>
      </w:r>
      <w:r w:rsidR="006D3D0F" w:rsidRPr="00307617">
        <w:rPr>
          <w:rFonts w:ascii="Arial" w:hAnsi="Arial" w:cs="Arial"/>
          <w:lang w:val="mn-MN"/>
        </w:rPr>
        <w:t>айгуулсан</w:t>
      </w:r>
      <w:r w:rsidR="002619A1" w:rsidRPr="00307617">
        <w:rPr>
          <w:rFonts w:ascii="Arial" w:hAnsi="Arial" w:cs="Arial"/>
          <w:lang w:val="mn-MN"/>
        </w:rPr>
        <w:t xml:space="preserve"> </w:t>
      </w:r>
      <w:r w:rsidR="008F4BCB" w:rsidRPr="00307617">
        <w:rPr>
          <w:rFonts w:ascii="Arial" w:hAnsi="Arial" w:cs="Arial"/>
          <w:lang w:val="mn-MN"/>
        </w:rPr>
        <w:t xml:space="preserve">сэргээн засах төв болон сувилалд </w:t>
      </w:r>
      <w:r w:rsidR="00E254B3" w:rsidRPr="00307617">
        <w:rPr>
          <w:rFonts w:ascii="Arial" w:hAnsi="Arial" w:cs="Arial"/>
          <w:lang w:val="mn-MN"/>
        </w:rPr>
        <w:t>илгээнэ.</w:t>
      </w:r>
    </w:p>
    <w:p w14:paraId="26153442" w14:textId="49468023" w:rsidR="006E46CD" w:rsidRPr="00B30FD4" w:rsidRDefault="001C5FFA" w:rsidP="00A630C3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hAnsi="Arial" w:cs="Arial"/>
          <w:lang w:val="mn-MN"/>
        </w:rPr>
        <w:t>4.7.</w:t>
      </w:r>
      <w:r w:rsidR="00A91C3E" w:rsidRPr="00B30FD4">
        <w:rPr>
          <w:rFonts w:ascii="Arial" w:hAnsi="Arial" w:cs="Arial"/>
          <w:lang w:val="mn-MN"/>
        </w:rPr>
        <w:t>М</w:t>
      </w:r>
      <w:r w:rsidR="00183BE8" w:rsidRPr="00B30FD4">
        <w:rPr>
          <w:rFonts w:ascii="Arial" w:hAnsi="Arial" w:cs="Arial"/>
          <w:lang w:val="mn-MN"/>
        </w:rPr>
        <w:t>эргэжлээс шалтгаал</w:t>
      </w:r>
      <w:r w:rsidR="00130460">
        <w:rPr>
          <w:rFonts w:ascii="Arial" w:hAnsi="Arial" w:cs="Arial"/>
          <w:lang w:val="mn-MN"/>
        </w:rPr>
        <w:t>ах</w:t>
      </w:r>
      <w:r w:rsidR="00183BE8" w:rsidRPr="00B30FD4">
        <w:rPr>
          <w:rFonts w:ascii="Arial" w:hAnsi="Arial" w:cs="Arial"/>
          <w:lang w:val="mn-MN"/>
        </w:rPr>
        <w:t xml:space="preserve"> өвчин, хөдөлмөрийн нөхцөл</w:t>
      </w:r>
      <w:r w:rsidR="00130460">
        <w:rPr>
          <w:rFonts w:ascii="Arial" w:hAnsi="Arial" w:cs="Arial"/>
          <w:lang w:val="mn-MN"/>
        </w:rPr>
        <w:t xml:space="preserve">ийн асуудал </w:t>
      </w:r>
      <w:r w:rsidR="00183BE8" w:rsidRPr="00B30FD4">
        <w:rPr>
          <w:rFonts w:ascii="Arial" w:hAnsi="Arial" w:cs="Arial"/>
          <w:lang w:val="mn-MN"/>
        </w:rPr>
        <w:t>хариуцсан байгууллага</w:t>
      </w:r>
      <w:r w:rsidR="00130460">
        <w:rPr>
          <w:rFonts w:ascii="Arial" w:hAnsi="Arial" w:cs="Arial"/>
          <w:lang w:val="mn-MN"/>
        </w:rPr>
        <w:t xml:space="preserve"> </w:t>
      </w:r>
      <w:r w:rsidR="00A91C3E" w:rsidRPr="00B30FD4">
        <w:rPr>
          <w:rFonts w:ascii="Arial" w:hAnsi="Arial" w:cs="Arial"/>
          <w:lang w:val="mn-MN"/>
        </w:rPr>
        <w:t xml:space="preserve">мэргэжлээс шалтгаалсан өвчтэй иргэнд үзүүлж буй сэргээн засах тусламж, үйлчилгээний чанар, хүртээмжийн байдалд жил бүр дүн шинжилгээ хийж, </w:t>
      </w:r>
      <w:r w:rsidR="001D6FF9">
        <w:rPr>
          <w:rFonts w:ascii="Arial" w:hAnsi="Arial" w:cs="Arial"/>
          <w:lang w:val="mn-MN"/>
        </w:rPr>
        <w:t>х</w:t>
      </w:r>
      <w:r w:rsidR="00A91C3E" w:rsidRPr="00B30FD4">
        <w:rPr>
          <w:rFonts w:ascii="Arial" w:hAnsi="Arial" w:cs="Arial"/>
          <w:lang w:val="mn-MN"/>
        </w:rPr>
        <w:t>өдөлмөрийн асуудал эрхэлсэн төрийн захиргааны төв байгууллагад танилцуулна.</w:t>
      </w:r>
    </w:p>
    <w:p w14:paraId="3375ECF3" w14:textId="77777777" w:rsidR="00A630C3" w:rsidRPr="00B30FD4" w:rsidRDefault="00A630C3" w:rsidP="00A630C3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</w:p>
    <w:p w14:paraId="46CB9650" w14:textId="168550E3" w:rsidR="00D17EAA" w:rsidRPr="00B30FD4" w:rsidRDefault="00DE6973" w:rsidP="00D17EAA">
      <w:pPr>
        <w:jc w:val="center"/>
        <w:rPr>
          <w:rFonts w:ascii="Arial" w:eastAsiaTheme="minorHAnsi" w:hAnsi="Arial" w:cs="Arial"/>
          <w:b/>
          <w:bCs/>
          <w:lang w:val="mn-MN"/>
        </w:rPr>
      </w:pPr>
      <w:r w:rsidRPr="00B30FD4">
        <w:rPr>
          <w:rFonts w:ascii="Arial" w:eastAsiaTheme="minorHAnsi" w:hAnsi="Arial" w:cs="Arial"/>
          <w:b/>
          <w:bCs/>
          <w:lang w:val="mn-MN"/>
        </w:rPr>
        <w:t>Тав.</w:t>
      </w:r>
      <w:r w:rsidR="00D17EAA" w:rsidRPr="00B30FD4">
        <w:rPr>
          <w:rFonts w:ascii="Arial" w:eastAsiaTheme="minorHAnsi" w:hAnsi="Arial" w:cs="Arial"/>
          <w:b/>
          <w:bCs/>
          <w:lang w:val="mn-MN"/>
        </w:rPr>
        <w:t xml:space="preserve"> Ажил олгогчийн хүлээх үүрэг</w:t>
      </w:r>
    </w:p>
    <w:p w14:paraId="4433422F" w14:textId="1E808102" w:rsidR="002F4C91" w:rsidRPr="00B30FD4" w:rsidRDefault="00DE6973" w:rsidP="00CB0C62">
      <w:pPr>
        <w:spacing w:before="120"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5.1.</w:t>
      </w:r>
      <w:r w:rsidR="00245F7B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Ажил олгогч м</w:t>
      </w:r>
      <w:r w:rsidR="002F4C91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эргэжлээс шалтгаалсан өвчнийг бүртгэх, мэдээлэх болон </w:t>
      </w:r>
      <w:r w:rsidR="00E509F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түүнээс шалтгаалсан хөдөлмөрийн чадвар алдал</w:t>
      </w:r>
      <w:r w:rsidR="002E790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</w:t>
      </w:r>
      <w:r w:rsidR="00E509FF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аас урьдчилан сэргийлэх</w:t>
      </w:r>
      <w:r w:rsidR="00EC013B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эд дараах үүргийг хүлээнэ.</w:t>
      </w:r>
    </w:p>
    <w:p w14:paraId="73BC2C57" w14:textId="5A80A1C4" w:rsidR="00DC562A" w:rsidRPr="00B30FD4" w:rsidRDefault="00EC013B" w:rsidP="00EC013B">
      <w:pPr>
        <w:spacing w:before="120" w:after="0" w:line="276" w:lineRule="auto"/>
        <w:ind w:left="720" w:firstLine="720"/>
        <w:jc w:val="both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5.1.1.ү</w:t>
      </w:r>
      <w:r w:rsidR="00DC562A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йлдвэрлэлийн осол, мэргэжлээс шалтгаалсан өвчний эрсдэлтэй ажил, мэргэжилд ажилладаг ажилтныг эрүүл мэндийн </w:t>
      </w:r>
      <w:r w:rsidR="00FA5A30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урьдчилсан болон хугацаат үзлэг</w:t>
      </w:r>
      <w:r w:rsidR="00B77618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т</w:t>
      </w:r>
      <w:r w:rsidR="001D0F55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эрүүл мэндийн асуудал </w:t>
      </w:r>
      <w:r w:rsidR="00245F7B" w:rsidRPr="00245F7B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эрхэлсэн</w:t>
      </w:r>
      <w:r w:rsidR="001D0F55" w:rsidRPr="00245F7B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</w:t>
      </w:r>
      <w:r w:rsidR="001D0F55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төрийн захиргааны төв байгууллагаас баталсан журмын дагуу хамруул</w:t>
      </w: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ах</w:t>
      </w:r>
      <w:r w:rsidRPr="00B30FD4">
        <w:rPr>
          <w:rFonts w:ascii="Arial" w:eastAsia="Times New Roman" w:hAnsi="Arial" w:cs="Arial"/>
          <w:color w:val="000000" w:themeColor="text1"/>
          <w:kern w:val="0"/>
          <w14:ligatures w14:val="none"/>
        </w:rPr>
        <w:t>;</w:t>
      </w:r>
    </w:p>
    <w:p w14:paraId="68A2C2BF" w14:textId="3DFA8B29" w:rsidR="00EC013B" w:rsidRPr="00B30FD4" w:rsidRDefault="00EC013B" w:rsidP="00EC013B">
      <w:pPr>
        <w:spacing w:before="120" w:after="0" w:line="276" w:lineRule="auto"/>
        <w:ind w:left="720" w:firstLine="720"/>
        <w:jc w:val="both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B30FD4">
        <w:rPr>
          <w:rFonts w:ascii="Arial" w:eastAsia="Times New Roman" w:hAnsi="Arial" w:cs="Arial"/>
          <w:color w:val="000000" w:themeColor="text1"/>
          <w:kern w:val="0"/>
          <w14:ligatures w14:val="none"/>
        </w:rPr>
        <w:t>5</w:t>
      </w: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.1.</w:t>
      </w:r>
      <w:proofErr w:type="gramStart"/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2.</w:t>
      </w:r>
      <w:r w:rsidR="0080663B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ажилтны</w:t>
      </w:r>
      <w:proofErr w:type="gramEnd"/>
      <w:r w:rsidR="00270A8E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</w:t>
      </w:r>
      <w:r w:rsidR="0080663B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эрүүл мэндийн үзлэгээр илэрсэн мэргэжлээс шалтгаалсан өвчний шинж тэмдэгтэй тохиолдлыг энэхүү журмын дагуу </w:t>
      </w:r>
      <w:r w:rsidR="00511720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м</w:t>
      </w:r>
      <w:r w:rsidR="0080663B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эргэжлээс шалтгаалах өвчин, хөдөлмөрийн нөхцөл</w:t>
      </w:r>
      <w:r w:rsidR="00511720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ийн асуудал</w:t>
      </w:r>
      <w:r w:rsidR="00A512C4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 </w:t>
      </w:r>
      <w:r w:rsidR="0080663B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хариуцсан байгууллагад </w:t>
      </w:r>
      <w:r w:rsidR="00BC541E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мэдэгдэж, онош тодруулах</w:t>
      </w:r>
      <w:r w:rsidR="00BC541E" w:rsidRPr="00B30FD4">
        <w:rPr>
          <w:rFonts w:ascii="Arial" w:eastAsia="Times New Roman" w:hAnsi="Arial" w:cs="Arial"/>
          <w:color w:val="000000" w:themeColor="text1"/>
          <w:kern w:val="0"/>
          <w14:ligatures w14:val="none"/>
        </w:rPr>
        <w:t>;</w:t>
      </w:r>
    </w:p>
    <w:p w14:paraId="0999DFCB" w14:textId="4A7B997D" w:rsidR="00FA0FA1" w:rsidRPr="00FA0FA1" w:rsidRDefault="00AE4856" w:rsidP="00FA0FA1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5.1.3.</w:t>
      </w:r>
      <w:r w:rsidR="00FA0FA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м</w:t>
      </w:r>
      <w:r w:rsidR="00FA0FA1" w:rsidRPr="00FA0FA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эргэжлээс</w:t>
      </w:r>
      <w:r w:rsidR="00FA0FA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FA0FA1" w:rsidRPr="00FA0FA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шалтгаалсан өвчний оношийг тогтоох үйл явцад шаардлагатай ажилтны эрүүл мэндийн үзлэг, шинжилгээ болон ажлын байрны хөдөлмөрийн нөхцөлийн хэмжилт, үнэлгээний мэдээллээр эрүүл мэндийн байгууллагыг ханга</w:t>
      </w:r>
      <w:r w:rsidR="00FA0FA1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х</w:t>
      </w:r>
      <w:r w:rsidR="00FA0FA1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77DAAD9B" w14:textId="35A4FE91" w:rsidR="00DA1DF2" w:rsidRPr="00DA1DF2" w:rsidRDefault="00A512C4" w:rsidP="00DA1DF2">
      <w:pPr>
        <w:spacing w:before="120" w:after="0" w:line="276" w:lineRule="auto"/>
        <w:ind w:left="720" w:firstLine="720"/>
        <w:jc w:val="both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B30FD4">
        <w:rPr>
          <w:rFonts w:ascii="Arial" w:eastAsia="Times New Roman" w:hAnsi="Arial" w:cs="Arial"/>
          <w:color w:val="000000" w:themeColor="text1"/>
          <w:kern w:val="0"/>
          <w14:ligatures w14:val="none"/>
        </w:rPr>
        <w:t>5</w:t>
      </w: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.1.</w:t>
      </w:r>
      <w:proofErr w:type="gramStart"/>
      <w:r w:rsidR="00AE4856"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4</w:t>
      </w:r>
      <w:r w:rsidRPr="00B30FD4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.</w:t>
      </w:r>
      <w:r w:rsidR="00DA1DF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жилтны</w:t>
      </w:r>
      <w:proofErr w:type="spellEnd"/>
      <w:proofErr w:type="gram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эрүүл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мэндийн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үзлэг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хийсэн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эрүүл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мэндийн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байгууллага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болон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мэргэжлээс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шалтгаалах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өвчин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хөдөлмөрийн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нөхцөлийн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асуудал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хариуцсан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байгууллагын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дүгнэлт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зөвлөмжийн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r w:rsidR="00DA1DF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дагуу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ажилтны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ажлын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байрны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хөдөлмөрийн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нөхцөлийг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сайжруулж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хөдөлмөр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зохицуулалт</w:t>
      </w:r>
      <w:proofErr w:type="spellEnd"/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х</w:t>
      </w:r>
      <w:r w:rsidR="00DA1DF2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ий</w:t>
      </w:r>
      <w:r w:rsidR="00DA1DF2" w:rsidRPr="00DA1DF2">
        <w:rPr>
          <w:rFonts w:ascii="Arial" w:eastAsiaTheme="minorHAnsi" w:hAnsi="Arial" w:cs="Arial"/>
          <w:color w:val="000000" w:themeColor="text1"/>
          <w:shd w:val="clear" w:color="auto" w:fill="FFFFFF"/>
        </w:rPr>
        <w:t>х</w:t>
      </w:r>
      <w:r w:rsidR="00DA1DF2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2E202E18" w14:textId="3926C096" w:rsidR="00564839" w:rsidRPr="00564839" w:rsidRDefault="00AE4856" w:rsidP="00564839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lastRenderedPageBreak/>
        <w:t>5</w:t>
      </w:r>
      <w:r w:rsidR="0003661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.1</w:t>
      </w:r>
      <w:r w:rsidR="00CB0C62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5.</w:t>
      </w:r>
      <w:r w:rsidR="0056483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жилтан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хөдөлмөрийн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нөхцөлтэй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нь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холбоотойгоор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мэргэжлээс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шалтгаалсан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өвчний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шинж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тэмдэг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илэрсэн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тухай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мэдэгдэж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эрүүл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мэндийн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үзлэг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шинжилгээнд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хамрагдах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хүсэлт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гаргасан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тохиолдолд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ажилтныг</w:t>
      </w:r>
      <w:proofErr w:type="spellEnd"/>
      <w:r w:rsidR="0056483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 эрүүл мэндийн үзлэг, шинжилгээнд хамрагдахад</w:t>
      </w:r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цалинтай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чөлөө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олгох</w:t>
      </w:r>
      <w:proofErr w:type="spellEnd"/>
      <w:r w:rsidR="0056483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, шаардлагатай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зардлыг</w:t>
      </w:r>
      <w:proofErr w:type="spellEnd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64839" w:rsidRPr="00564839">
        <w:rPr>
          <w:rFonts w:ascii="Arial" w:eastAsiaTheme="minorHAnsi" w:hAnsi="Arial" w:cs="Arial"/>
          <w:color w:val="000000" w:themeColor="text1"/>
          <w:shd w:val="clear" w:color="auto" w:fill="FFFFFF"/>
        </w:rPr>
        <w:t>хариуц</w:t>
      </w:r>
      <w:proofErr w:type="spellEnd"/>
      <w:r w:rsidR="0056483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ах</w:t>
      </w:r>
    </w:p>
    <w:p w14:paraId="4D6CA240" w14:textId="1B861378" w:rsidR="00876B78" w:rsidRPr="00B30FD4" w:rsidRDefault="00B00988" w:rsidP="00A630C3">
      <w:pPr>
        <w:spacing w:before="120" w:after="0" w:line="276" w:lineRule="auto"/>
        <w:ind w:left="720" w:firstLine="720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</w:pP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5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.1</w:t>
      </w:r>
      <w:r w:rsidR="00D40615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.</w:t>
      </w:r>
      <w:r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6.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мэргэжлээс шалтгаалсан өвчний </w:t>
      </w:r>
      <w:r w:rsidR="00E339A0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 xml:space="preserve">батлагдсан </w:t>
      </w:r>
      <w:r w:rsidR="00D17EAA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тохиолдлыг ажилтны эрүүл мэндийн мэдээлэлд оруулж, бүртгэл хө</w:t>
      </w:r>
      <w:r w:rsidR="009104A9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төл</w:t>
      </w:r>
      <w:r w:rsidR="00EC74FE" w:rsidRPr="00B30FD4">
        <w:rPr>
          <w:rFonts w:ascii="Arial" w:eastAsiaTheme="minorHAnsi" w:hAnsi="Arial" w:cs="Arial"/>
          <w:color w:val="000000" w:themeColor="text1"/>
          <w:shd w:val="clear" w:color="auto" w:fill="FFFFFF"/>
          <w:lang w:val="mn-MN"/>
        </w:rPr>
        <w:t>нө</w:t>
      </w:r>
      <w:r w:rsidR="00235FCD">
        <w:rPr>
          <w:rFonts w:ascii="Arial" w:eastAsiaTheme="minorHAnsi" w:hAnsi="Arial" w:cs="Arial"/>
          <w:color w:val="000000" w:themeColor="text1"/>
          <w:shd w:val="clear" w:color="auto" w:fill="FFFFFF"/>
        </w:rPr>
        <w:t>;</w:t>
      </w:r>
    </w:p>
    <w:p w14:paraId="52BDC81D" w14:textId="77777777" w:rsidR="00DB7EA8" w:rsidRDefault="00DB7EA8" w:rsidP="00876B78">
      <w:pPr>
        <w:contextualSpacing/>
        <w:jc w:val="center"/>
        <w:rPr>
          <w:rFonts w:ascii="Arial" w:eastAsiaTheme="minorHAnsi" w:hAnsi="Arial" w:cs="Arial"/>
          <w:b/>
          <w:bCs/>
          <w:lang w:val="mn-MN"/>
        </w:rPr>
      </w:pPr>
    </w:p>
    <w:p w14:paraId="4AA32E82" w14:textId="2A59D143" w:rsidR="0060384E" w:rsidRPr="00B30FD4" w:rsidRDefault="00876B78" w:rsidP="00876B78">
      <w:pPr>
        <w:contextualSpacing/>
        <w:jc w:val="center"/>
        <w:rPr>
          <w:rFonts w:ascii="Arial" w:eastAsiaTheme="minorHAnsi" w:hAnsi="Arial" w:cs="Arial"/>
          <w:b/>
          <w:bCs/>
          <w:lang w:val="mn-MN"/>
        </w:rPr>
      </w:pPr>
      <w:r w:rsidRPr="00B30FD4">
        <w:rPr>
          <w:rFonts w:ascii="Arial" w:eastAsiaTheme="minorHAnsi" w:hAnsi="Arial" w:cs="Arial"/>
          <w:b/>
          <w:bCs/>
          <w:lang w:val="mn-MN"/>
        </w:rPr>
        <w:t>Зургаа. Бусад</w:t>
      </w:r>
    </w:p>
    <w:p w14:paraId="6C1A2700" w14:textId="10CC7A03" w:rsidR="005D7FD6" w:rsidRDefault="00876B78" w:rsidP="00876B78">
      <w:pPr>
        <w:contextualSpacing/>
        <w:jc w:val="both"/>
        <w:rPr>
          <w:rFonts w:ascii="Arial" w:eastAsiaTheme="minorHAnsi" w:hAnsi="Arial" w:cs="Arial"/>
          <w:lang w:val="mn-MN"/>
        </w:rPr>
      </w:pPr>
      <w:r w:rsidRPr="00B30FD4">
        <w:rPr>
          <w:rFonts w:ascii="Arial" w:eastAsiaTheme="minorHAnsi" w:hAnsi="Arial" w:cs="Arial"/>
          <w:b/>
          <w:bCs/>
          <w:lang w:val="mn-MN"/>
        </w:rPr>
        <w:tab/>
      </w:r>
      <w:r w:rsidRPr="00B30FD4">
        <w:rPr>
          <w:rFonts w:ascii="Arial" w:eastAsiaTheme="minorHAnsi" w:hAnsi="Arial" w:cs="Arial"/>
          <w:lang w:val="mn-MN"/>
        </w:rPr>
        <w:t>6.</w:t>
      </w:r>
      <w:r w:rsidR="009E2B1F" w:rsidRPr="00B30FD4">
        <w:rPr>
          <w:rFonts w:ascii="Arial" w:eastAsiaTheme="minorHAnsi" w:hAnsi="Arial" w:cs="Arial"/>
          <w:lang w:val="mn-MN"/>
        </w:rPr>
        <w:t>1.</w:t>
      </w:r>
      <w:r w:rsidR="009104A9">
        <w:rPr>
          <w:rFonts w:ascii="Arial" w:eastAsiaTheme="minorHAnsi" w:hAnsi="Arial" w:cs="Arial"/>
          <w:lang w:val="mn-MN"/>
        </w:rPr>
        <w:t>Энэхүү ж</w:t>
      </w:r>
      <w:r w:rsidR="005D7FD6" w:rsidRPr="00B30FD4">
        <w:rPr>
          <w:rFonts w:ascii="Arial" w:eastAsiaTheme="minorHAnsi" w:hAnsi="Arial" w:cs="Arial"/>
          <w:lang w:val="mn-MN"/>
        </w:rPr>
        <w:t>урамд заасан шаардлагыг зөрчсөн хүн, хуулийн этгээд</w:t>
      </w:r>
      <w:r w:rsidR="00BF1C98" w:rsidRPr="00B30FD4">
        <w:rPr>
          <w:rFonts w:ascii="Arial" w:eastAsiaTheme="minorHAnsi" w:hAnsi="Arial" w:cs="Arial"/>
          <w:lang w:val="mn-MN"/>
        </w:rPr>
        <w:t xml:space="preserve">эд </w:t>
      </w:r>
      <w:r w:rsidR="005D7FD6" w:rsidRPr="00B30FD4">
        <w:rPr>
          <w:rFonts w:ascii="Arial" w:eastAsiaTheme="minorHAnsi" w:hAnsi="Arial" w:cs="Arial"/>
          <w:lang w:val="mn-MN"/>
        </w:rPr>
        <w:t>холбогдох хууль</w:t>
      </w:r>
      <w:r w:rsidR="008C42F5">
        <w:rPr>
          <w:rFonts w:ascii="Arial" w:eastAsiaTheme="minorHAnsi" w:hAnsi="Arial" w:cs="Arial"/>
          <w:lang w:val="mn-MN"/>
        </w:rPr>
        <w:t xml:space="preserve"> </w:t>
      </w:r>
      <w:r w:rsidR="005D7FD6" w:rsidRPr="00B30FD4">
        <w:rPr>
          <w:rFonts w:ascii="Arial" w:eastAsiaTheme="minorHAnsi" w:hAnsi="Arial" w:cs="Arial"/>
          <w:lang w:val="mn-MN"/>
        </w:rPr>
        <w:t>тогтоомжи</w:t>
      </w:r>
      <w:r w:rsidR="00BF1C98" w:rsidRPr="00B30FD4">
        <w:rPr>
          <w:rFonts w:ascii="Arial" w:eastAsiaTheme="minorHAnsi" w:hAnsi="Arial" w:cs="Arial"/>
          <w:lang w:val="mn-MN"/>
        </w:rPr>
        <w:t>йн дагуу хариуцлага хүлээлгэнэ.</w:t>
      </w:r>
    </w:p>
    <w:p w14:paraId="3E3DC198" w14:textId="6238B896" w:rsidR="004708E6" w:rsidRDefault="004708E6" w:rsidP="00876B78">
      <w:pPr>
        <w:contextualSpacing/>
        <w:jc w:val="both"/>
        <w:rPr>
          <w:rFonts w:ascii="Arial" w:eastAsiaTheme="minorHAnsi" w:hAnsi="Arial" w:cs="Arial"/>
          <w:lang w:val="mn-MN"/>
        </w:rPr>
      </w:pPr>
    </w:p>
    <w:p w14:paraId="350E4090" w14:textId="7ECFA7A1" w:rsidR="004708E6" w:rsidRDefault="004708E6" w:rsidP="00876B78">
      <w:pPr>
        <w:contextualSpacing/>
        <w:jc w:val="both"/>
        <w:rPr>
          <w:rFonts w:ascii="Arial" w:eastAsiaTheme="minorHAnsi" w:hAnsi="Arial" w:cs="Arial"/>
          <w:lang w:val="mn-MN"/>
        </w:rPr>
      </w:pPr>
    </w:p>
    <w:p w14:paraId="7F5ECB16" w14:textId="72A21814" w:rsidR="004708E6" w:rsidRDefault="004708E6" w:rsidP="00876B78">
      <w:pPr>
        <w:contextualSpacing/>
        <w:jc w:val="both"/>
        <w:rPr>
          <w:rFonts w:ascii="Arial" w:eastAsiaTheme="minorHAnsi" w:hAnsi="Arial" w:cs="Arial"/>
          <w:lang w:val="mn-MN"/>
        </w:rPr>
      </w:pPr>
    </w:p>
    <w:p w14:paraId="4F82B8AB" w14:textId="64F34645" w:rsidR="004708E6" w:rsidRDefault="004708E6" w:rsidP="00876B78">
      <w:pPr>
        <w:contextualSpacing/>
        <w:jc w:val="both"/>
        <w:rPr>
          <w:rFonts w:ascii="Arial" w:eastAsiaTheme="minorHAnsi" w:hAnsi="Arial" w:cs="Arial"/>
          <w:lang w:val="mn-MN"/>
        </w:rPr>
      </w:pPr>
    </w:p>
    <w:p w14:paraId="63DBB036" w14:textId="77777777" w:rsidR="004708E6" w:rsidRPr="00B30FD4" w:rsidRDefault="004708E6" w:rsidP="00876B78">
      <w:pPr>
        <w:contextualSpacing/>
        <w:jc w:val="both"/>
        <w:rPr>
          <w:rFonts w:ascii="Arial" w:eastAsiaTheme="minorHAnsi" w:hAnsi="Arial" w:cs="Arial"/>
          <w:lang w:val="mn-MN"/>
        </w:rPr>
      </w:pPr>
    </w:p>
    <w:p w14:paraId="09B11A2C" w14:textId="77777777" w:rsidR="000E6911" w:rsidRPr="00B30FD4" w:rsidRDefault="000E6911" w:rsidP="000E6911">
      <w:pPr>
        <w:pStyle w:val="NormalWeb"/>
        <w:spacing w:line="180" w:lineRule="atLeast"/>
        <w:ind w:firstLine="709"/>
        <w:jc w:val="center"/>
        <w:rPr>
          <w:rFonts w:ascii="Arial" w:hAnsi="Arial" w:cs="Arial"/>
          <w:lang w:val="mn-MN"/>
        </w:rPr>
      </w:pPr>
      <w:r w:rsidRPr="00B30FD4">
        <w:rPr>
          <w:rFonts w:ascii="Arial" w:hAnsi="Arial" w:cs="Arial"/>
          <w:lang w:val="mn-MN"/>
        </w:rPr>
        <w:t>---оОо---</w:t>
      </w:r>
    </w:p>
    <w:p w14:paraId="0FAB13C1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6D188D54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8ECD07A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4A52930F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2DABD147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116FF18C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1B9C1CAD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05F71FA3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5A67A6CF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575B3210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6E0C20A1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09850F4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1936D7BC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C182D67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435624EA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6BF1F7B7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26485558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2D1EEB70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70A80A5C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644D2A39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2DE11453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50BDE611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6BFE801F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F22AE62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08AC6928" w14:textId="1C4AE84E" w:rsidR="00B35A96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00BEB209" w14:textId="2EC0B180" w:rsidR="009B43B5" w:rsidRDefault="009B43B5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166581D" w14:textId="3E4F22FF" w:rsidR="009B43B5" w:rsidRDefault="009B43B5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7CFE5348" w14:textId="43CDF3FB" w:rsidR="009B43B5" w:rsidRDefault="009B43B5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0913A5FB" w14:textId="51D33778" w:rsidR="009B43B5" w:rsidRPr="00FA72B8" w:rsidRDefault="009B43B5" w:rsidP="00C900D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092961E9" w14:textId="2279ADA9" w:rsidR="00B35A96" w:rsidRDefault="00B35A96" w:rsidP="004407D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107FF0B" w14:textId="1AD009E3" w:rsidR="00A118B6" w:rsidRDefault="00A118B6" w:rsidP="004407D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A18087B" w14:textId="470A274E" w:rsidR="00A118B6" w:rsidRDefault="00A118B6" w:rsidP="004407D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6B92C642" w14:textId="78CCB388" w:rsidR="00A118B6" w:rsidRDefault="00A118B6" w:rsidP="004407D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0187441C" w14:textId="77777777" w:rsidR="00C149F1" w:rsidRDefault="00C149F1" w:rsidP="009C779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3B9BAA6A" w14:textId="77777777" w:rsidR="00C149F1" w:rsidRDefault="00C149F1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1EC5D43D" w14:textId="77777777" w:rsidR="00A118B6" w:rsidRPr="00A118B6" w:rsidRDefault="00A118B6" w:rsidP="00A118B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A118B6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Гэр бүл, хөдөлмөр, нийгмийн хамгааллын сайд, </w:t>
      </w:r>
    </w:p>
    <w:p w14:paraId="266BE561" w14:textId="77777777" w:rsidR="00A118B6" w:rsidRPr="00A118B6" w:rsidRDefault="00A118B6" w:rsidP="00A118B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A118B6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Эрүүл мэндийн сайдын хамтарсан  202... оны  .... дугаар </w:t>
      </w:r>
    </w:p>
    <w:p w14:paraId="34D9FB4A" w14:textId="144B7D14" w:rsidR="00B35A96" w:rsidRPr="00B30FD4" w:rsidRDefault="00A118B6" w:rsidP="00A118B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A118B6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>сарын .....-ны өдрийн ........дугаар тушаалын</w:t>
      </w:r>
    </w:p>
    <w:p w14:paraId="298A1A7B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B30FD4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 хоёрдугаар хавсралт</w:t>
      </w:r>
    </w:p>
    <w:p w14:paraId="322696EF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76C240ED" w14:textId="77777777" w:rsidR="00790252" w:rsidRDefault="00B35A96" w:rsidP="001E1C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</w:pPr>
      <w:r w:rsidRPr="00B30FD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  <w:t>МЭРГЭЖЛЭЭС ШАЛТГААЛАХ ӨВЧНИЙ ШИНЖ БҮХИЙ ТОХИОЛДЛЫГ ОНОШ ТОДРУУЛАХААР ИЛГЭЭХ МАЯГТ</w:t>
      </w:r>
      <w:r w:rsidR="001E1CE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  <w:t xml:space="preserve"> </w:t>
      </w:r>
    </w:p>
    <w:p w14:paraId="79457404" w14:textId="4B903807" w:rsidR="00B35A96" w:rsidRPr="001E1CE6" w:rsidRDefault="00B35A96" w:rsidP="001E1C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</w:pPr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mn-MN"/>
          <w14:ligatures w14:val="none"/>
        </w:rPr>
        <w:t>Эрүүл мэндийн байгууллагаас</w:t>
      </w:r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tbl>
      <w:tblPr>
        <w:tblStyle w:val="TableGrid"/>
        <w:tblW w:w="10207" w:type="dxa"/>
        <w:tblInd w:w="-43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3153"/>
        <w:gridCol w:w="2022"/>
        <w:gridCol w:w="35"/>
        <w:gridCol w:w="4575"/>
      </w:tblGrid>
      <w:tr w:rsidR="00B35A96" w:rsidRPr="00B30FD4" w14:paraId="7E4EE3E5" w14:textId="77777777" w:rsidTr="00B35A96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80BFE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1.Илгээсэн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байгууллагын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</w:p>
        </w:tc>
      </w:tr>
      <w:tr w:rsidR="00B35A96" w:rsidRPr="00B30FD4" w14:paraId="4F2C93E3" w14:textId="77777777" w:rsidTr="00B35A96">
        <w:tc>
          <w:tcPr>
            <w:tcW w:w="357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389C67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1.Нэр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bottom w:val="nil"/>
            </w:tcBorders>
          </w:tcPr>
          <w:p w14:paraId="478EDFCD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48F8B24F" w14:textId="77777777" w:rsidTr="00B35A96">
        <w:trPr>
          <w:trHeight w:val="67"/>
        </w:trPr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C325230" w14:textId="0C66AEEF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>Х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арилцах</w:t>
            </w:r>
            <w:proofErr w:type="spellEnd"/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хаяг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утас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мэйл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3187FCC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B35A96" w:rsidRPr="00B30FD4" w14:paraId="50845A1F" w14:textId="77777777" w:rsidTr="00B35A96">
        <w:tc>
          <w:tcPr>
            <w:tcW w:w="3575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7DD690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>1.3.Илгээсэн огноо:</w:t>
            </w:r>
          </w:p>
        </w:tc>
        <w:tc>
          <w:tcPr>
            <w:tcW w:w="6632" w:type="dxa"/>
            <w:gridSpan w:val="3"/>
            <w:tcBorders>
              <w:top w:val="nil"/>
            </w:tcBorders>
          </w:tcPr>
          <w:p w14:paraId="5411F8D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20FB1D95" w14:textId="77777777" w:rsidTr="00B35A96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2476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2.Ажилтны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</w:p>
        </w:tc>
      </w:tr>
      <w:tr w:rsidR="00B35A96" w:rsidRPr="00B30FD4" w14:paraId="4593CB12" w14:textId="77777777" w:rsidTr="00B35A96">
        <w:tc>
          <w:tcPr>
            <w:tcW w:w="357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CAA8FB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1.Овог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bottom w:val="nil"/>
            </w:tcBorders>
          </w:tcPr>
          <w:p w14:paraId="1657E909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641BD0DD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1E2525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2.Регистрийн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дугаар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727DEDE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054B481C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A289F5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3.Нас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хүйс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23761D3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2A6E7FA1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41A031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4.Харьяалал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64F51D3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4801A5E0" w14:textId="77777777" w:rsidTr="00B35A96">
        <w:tc>
          <w:tcPr>
            <w:tcW w:w="3575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C23034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5.Гэрийн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хаяг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утасны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дугаар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top w:val="nil"/>
            </w:tcBorders>
          </w:tcPr>
          <w:p w14:paraId="16409E3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3BA747DE" w14:textId="77777777" w:rsidTr="00B35A96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67A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3.Ажил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эрхлэлт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ажлын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байрны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нөхцөлийн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</w:p>
        </w:tc>
      </w:tr>
      <w:tr w:rsidR="00B35A96" w:rsidRPr="00B30FD4" w14:paraId="2701E85B" w14:textId="77777777" w:rsidTr="00B35A96">
        <w:tc>
          <w:tcPr>
            <w:tcW w:w="357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B7CD85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1.Ажил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олгогчийн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6632" w:type="dxa"/>
            <w:gridSpan w:val="3"/>
            <w:tcBorders>
              <w:bottom w:val="nil"/>
            </w:tcBorders>
          </w:tcPr>
          <w:p w14:paraId="1F8406B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2AD65670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F3BB10C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2.Эдийн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засгийн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салбар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дэд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салбар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0003BF8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26D53BD5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BBEBE5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3.Хэлтэс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нэгжийн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5F99B58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0BD4D821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D651AA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4.Албан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тушаал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ажлын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чиг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үүрэг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0ABCE61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6C3F4DC0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F742B8C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5.Тухайн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26B7979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0A79C296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396AD0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6.Нийт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жил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5679673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1A857642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C2AB5E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7.Ажлын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байрны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нөхцөл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0D914EB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45628C31" w14:textId="77777777" w:rsidTr="00B35A96">
        <w:trPr>
          <w:trHeight w:val="73"/>
        </w:trPr>
        <w:tc>
          <w:tcPr>
            <w:tcW w:w="422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168929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498B2CD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Эрсдэлгүй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нөхцөлд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10" w:type="dxa"/>
            <w:gridSpan w:val="2"/>
            <w:tcBorders>
              <w:top w:val="nil"/>
              <w:bottom w:val="nil"/>
            </w:tcBorders>
            <w:vAlign w:val="center"/>
          </w:tcPr>
          <w:p w14:paraId="61103232" w14:textId="77777777" w:rsidR="00B35A96" w:rsidRPr="00B30FD4" w:rsidRDefault="00B35A96" w:rsidP="008F25E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46242291" w14:textId="77777777" w:rsidTr="00B35A96">
        <w:trPr>
          <w:trHeight w:val="215"/>
        </w:trPr>
        <w:tc>
          <w:tcPr>
            <w:tcW w:w="42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0A9207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34E9DC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Дунд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нөхцөл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10" w:type="dxa"/>
            <w:gridSpan w:val="2"/>
            <w:tcBorders>
              <w:top w:val="nil"/>
              <w:bottom w:val="nil"/>
            </w:tcBorders>
            <w:vAlign w:val="center"/>
          </w:tcPr>
          <w:p w14:paraId="1A082946" w14:textId="77777777" w:rsidR="00B35A96" w:rsidRPr="00B30FD4" w:rsidRDefault="00B35A96" w:rsidP="008F25E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39C8B677" w14:textId="77777777" w:rsidTr="00B35A96">
        <w:trPr>
          <w:trHeight w:val="280"/>
        </w:trPr>
        <w:tc>
          <w:tcPr>
            <w:tcW w:w="42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34F011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8E9EF8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Өндөр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бус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10" w:type="dxa"/>
            <w:gridSpan w:val="2"/>
            <w:tcBorders>
              <w:top w:val="nil"/>
              <w:bottom w:val="nil"/>
            </w:tcBorders>
            <w:vAlign w:val="center"/>
          </w:tcPr>
          <w:p w14:paraId="0197DB67" w14:textId="77777777" w:rsidR="00B35A96" w:rsidRPr="00B30FD4" w:rsidRDefault="00B35A96" w:rsidP="008F25E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30494870" w14:textId="77777777" w:rsidTr="00B35A96">
        <w:trPr>
          <w:trHeight w:val="244"/>
        </w:trPr>
        <w:tc>
          <w:tcPr>
            <w:tcW w:w="42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40CC7F9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960917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Ноцтой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бус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10" w:type="dxa"/>
            <w:gridSpan w:val="2"/>
            <w:tcBorders>
              <w:top w:val="nil"/>
              <w:bottom w:val="nil"/>
            </w:tcBorders>
            <w:vAlign w:val="center"/>
          </w:tcPr>
          <w:p w14:paraId="68B985A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0C8276BF" w14:textId="77777777" w:rsidTr="00B35A96">
        <w:tc>
          <w:tcPr>
            <w:tcW w:w="42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66CB25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301F87D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Өндөр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нөхцөлийн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хүчин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зүйл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10" w:type="dxa"/>
            <w:gridSpan w:val="2"/>
            <w:tcBorders>
              <w:top w:val="nil"/>
              <w:bottom w:val="nil"/>
            </w:tcBorders>
          </w:tcPr>
          <w:p w14:paraId="4DA6A12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21154552" w14:textId="77777777" w:rsidTr="00B35A96">
        <w:tc>
          <w:tcPr>
            <w:tcW w:w="422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4123BB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5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A8A2D3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Ноцтой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нөхцөлийн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хүчин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зүйл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10" w:type="dxa"/>
            <w:gridSpan w:val="2"/>
            <w:tcBorders>
              <w:top w:val="nil"/>
            </w:tcBorders>
          </w:tcPr>
          <w:p w14:paraId="31F50D8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53376309" w14:textId="77777777" w:rsidTr="00B35A96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1AA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4.Эмнэл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зүйн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</w:p>
        </w:tc>
      </w:tr>
      <w:tr w:rsidR="00B35A96" w:rsidRPr="00B30FD4" w14:paraId="63292019" w14:textId="77777777" w:rsidTr="00B35A96">
        <w:tc>
          <w:tcPr>
            <w:tcW w:w="357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DF343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sz w:val="16"/>
                <w:szCs w:val="16"/>
              </w:rPr>
              <w:t>1.Илэрсэн</w:t>
            </w:r>
            <w:proofErr w:type="gram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шинж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тэмдэг</w:t>
            </w:r>
            <w:proofErr w:type="spellEnd"/>
          </w:p>
        </w:tc>
        <w:tc>
          <w:tcPr>
            <w:tcW w:w="6632" w:type="dxa"/>
            <w:gridSpan w:val="3"/>
            <w:tcBorders>
              <w:bottom w:val="nil"/>
            </w:tcBorders>
          </w:tcPr>
          <w:p w14:paraId="23E3546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6DD7C94B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BC1398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2.Шинж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тэмдэг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анх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илэрсэн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огноо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7EC8865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62EE5880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A5239E9" w14:textId="32CAA7CA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3.</w:t>
            </w:r>
            <w:r w:rsidRPr="00B30FD4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14:ligatures w14:val="none"/>
              </w:rPr>
              <w:t>Урьдчилсан</w:t>
            </w:r>
            <w:proofErr w:type="gramEnd"/>
            <w:r w:rsidRPr="00B30FD4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14:ligatures w14:val="none"/>
              </w:rPr>
              <w:t>онош</w:t>
            </w:r>
            <w:proofErr w:type="spellEnd"/>
            <w:r w:rsidRPr="00B30FD4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14:ligatures w14:val="none"/>
              </w:rPr>
              <w:t xml:space="preserve"> /</w:t>
            </w:r>
            <w:proofErr w:type="spellStart"/>
            <w:r w:rsidR="00D2575C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14:ligatures w14:val="none"/>
              </w:rPr>
              <w:t>Өвчний</w:t>
            </w:r>
            <w:proofErr w:type="spellEnd"/>
            <w:r w:rsidR="00D2575C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B30FD4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:lang w:val="mn-MN"/>
                <w14:ligatures w14:val="none"/>
              </w:rPr>
              <w:t>ОУ-ын 10-р ангиллаар</w:t>
            </w:r>
            <w:r w:rsidRPr="00B30FD4">
              <w:rPr>
                <w:rFonts w:ascii="Arial" w:eastAsia="Arial MT" w:hAnsi="Arial" w:cs="Arial"/>
                <w:bCs/>
                <w:i/>
                <w:iCs/>
                <w:kern w:val="0"/>
                <w:sz w:val="16"/>
                <w:szCs w:val="16"/>
                <w14:ligatures w14:val="none"/>
              </w:rPr>
              <w:t>/</w:t>
            </w:r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0F84564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7A90F980" w14:textId="77777777" w:rsidTr="00B35A96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CC6129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>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>4.Хийгдсэн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 xml:space="preserve"> үзлэг, шинжилгээ: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05C53BB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46A469CF" w14:textId="77777777" w:rsidTr="00AB64A7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6C0A6C7" w14:textId="76758A06" w:rsidR="00B35A96" w:rsidRPr="00B30FD4" w:rsidRDefault="00B35A96" w:rsidP="00AB64A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5.М</w:t>
            </w:r>
            <w:r w:rsidR="00AA5795">
              <w:rPr>
                <w:rFonts w:ascii="Arial" w:hAnsi="Arial" w:cs="Arial"/>
                <w:i/>
                <w:iCs/>
                <w:sz w:val="16"/>
                <w:szCs w:val="16"/>
              </w:rPr>
              <w:t>эргэжлээс</w:t>
            </w:r>
            <w:proofErr w:type="gramEnd"/>
            <w:r w:rsidR="00AA57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AA5795">
              <w:rPr>
                <w:rFonts w:ascii="Arial" w:hAnsi="Arial" w:cs="Arial"/>
                <w:i/>
                <w:iCs/>
                <w:sz w:val="16"/>
                <w:szCs w:val="16"/>
              </w:rPr>
              <w:t>шалтгаалах</w:t>
            </w:r>
            <w:proofErr w:type="spellEnd"/>
            <w:r w:rsidR="00AA579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AA5795">
              <w:rPr>
                <w:rFonts w:ascii="Arial" w:hAnsi="Arial" w:cs="Arial"/>
                <w:i/>
                <w:iCs/>
                <w:sz w:val="16"/>
                <w:szCs w:val="16"/>
              </w:rPr>
              <w:t>өвч</w:t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ний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шинж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тэмдэг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илрүүлсэн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хэлбэр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47CADCC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Ажилтны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урьдчилсан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үзлэг</w:t>
            </w:r>
            <w:proofErr w:type="spellEnd"/>
          </w:p>
          <w:p w14:paraId="4C83EEB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Ажилтны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хугацаат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үзлэг</w:t>
            </w:r>
            <w:proofErr w:type="spellEnd"/>
          </w:p>
          <w:p w14:paraId="7C69E66D" w14:textId="77777777" w:rsidR="00B35A96" w:rsidRPr="00B30FD4" w:rsidRDefault="00B35A96" w:rsidP="008F25EC">
            <w:pPr>
              <w:spacing w:line="276" w:lineRule="auto"/>
              <w:rPr>
                <w:rFonts w:ascii="Arial" w:eastAsia="Arial MT" w:hAnsi="Arial" w:cs="Arial"/>
                <w:spacing w:val="49"/>
                <w:kern w:val="0"/>
                <w:sz w:val="16"/>
                <w:szCs w:val="16"/>
                <w14:ligatures w14:val="none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Ажилтны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нэмэлт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үзлэг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r w:rsidRPr="00B30FD4">
              <w:rPr>
                <w:rFonts w:ascii="Arial" w:eastAsia="Arial MT" w:hAnsi="Arial" w:cs="Arial"/>
                <w:spacing w:val="-4"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B30FD4">
              <w:rPr>
                <w:rFonts w:ascii="Arial" w:eastAsia="Arial MT" w:hAnsi="Arial" w:cs="Arial"/>
                <w:spacing w:val="-4"/>
                <w:kern w:val="0"/>
                <w:sz w:val="16"/>
                <w:szCs w:val="16"/>
                <w14:ligatures w14:val="none"/>
              </w:rPr>
              <w:t>ажилд</w:t>
            </w:r>
            <w:proofErr w:type="spellEnd"/>
            <w:r w:rsidRPr="00B30FD4">
              <w:rPr>
                <w:rFonts w:ascii="Arial" w:eastAsia="Arial MT" w:hAnsi="Arial" w:cs="Arial"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spacing w:val="-4"/>
                <w:kern w:val="0"/>
                <w:sz w:val="16"/>
                <w:szCs w:val="16"/>
                <w14:ligatures w14:val="none"/>
              </w:rPr>
              <w:t>эргэн</w:t>
            </w:r>
            <w:proofErr w:type="spellEnd"/>
            <w:r w:rsidRPr="00B30FD4">
              <w:rPr>
                <w:rFonts w:ascii="Arial" w:eastAsia="Arial MT" w:hAnsi="Arial" w:cs="Arial"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орох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үеийн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ажлын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нөхцөл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солих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үеийн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ажлаас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гарах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үеийн</w:t>
            </w:r>
            <w:proofErr w:type="spellEnd"/>
            <w:r w:rsidRPr="00B30FD4">
              <w:rPr>
                <w:rFonts w:ascii="Arial" w:eastAsia="Arial MT" w:hAnsi="Arial" w:cs="Arial"/>
                <w:i/>
                <w:iCs/>
                <w:spacing w:val="-4"/>
                <w:kern w:val="0"/>
                <w:sz w:val="16"/>
                <w:szCs w:val="16"/>
                <w14:ligatures w14:val="none"/>
              </w:rPr>
              <w:t>)</w:t>
            </w:r>
            <w:r w:rsidRPr="00B30FD4">
              <w:rPr>
                <w:rFonts w:ascii="Arial" w:eastAsia="Arial MT" w:hAnsi="Arial" w:cs="Arial"/>
                <w:spacing w:val="49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05B9DEC9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бусад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үзлэг</w:t>
            </w:r>
            <w:proofErr w:type="spellEnd"/>
          </w:p>
        </w:tc>
      </w:tr>
      <w:tr w:rsidR="00B35A96" w:rsidRPr="00B30FD4" w14:paraId="736345C9" w14:textId="77777777" w:rsidTr="00AB64A7"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7C0B28" w14:textId="4527B4FC" w:rsidR="00B35A96" w:rsidRPr="00B30FD4" w:rsidRDefault="00B35A96" w:rsidP="00AB64A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B30FD4">
              <w:rPr>
                <w:rFonts w:ascii="Arial" w:hAnsi="Arial" w:cs="Arial"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sz w:val="16"/>
                <w:szCs w:val="16"/>
              </w:rPr>
              <w:t>6.</w:t>
            </w:r>
            <w:r w:rsidR="00AB64A7">
              <w:rPr>
                <w:rFonts w:ascii="Arial" w:hAnsi="Arial" w:cs="Arial"/>
                <w:sz w:val="16"/>
                <w:szCs w:val="16"/>
              </w:rPr>
              <w:t>Ажил</w:t>
            </w:r>
            <w:proofErr w:type="gramEnd"/>
            <w:r w:rsidR="00AB64A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AB64A7">
              <w:rPr>
                <w:rFonts w:ascii="Arial" w:hAnsi="Arial" w:cs="Arial"/>
                <w:sz w:val="16"/>
                <w:szCs w:val="16"/>
              </w:rPr>
              <w:t>хөдөлмөрийн</w:t>
            </w:r>
            <w:proofErr w:type="spellEnd"/>
            <w:r w:rsidR="00AB64A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B64A7">
              <w:rPr>
                <w:rFonts w:ascii="Arial" w:hAnsi="Arial" w:cs="Arial"/>
                <w:sz w:val="16"/>
                <w:szCs w:val="16"/>
              </w:rPr>
              <w:t>тохирооны</w:t>
            </w:r>
            <w:proofErr w:type="spellEnd"/>
            <w:r w:rsidR="00AB64A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B64A7">
              <w:rPr>
                <w:rFonts w:ascii="Arial" w:hAnsi="Arial" w:cs="Arial"/>
                <w:sz w:val="16"/>
                <w:szCs w:val="16"/>
              </w:rPr>
              <w:t>дүгнэлт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2DC4D90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Ажилд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тохирно</w:t>
            </w:r>
            <w:proofErr w:type="spellEnd"/>
          </w:p>
          <w:p w14:paraId="73C6665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Ажилд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түр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тохирно</w:t>
            </w:r>
            <w:proofErr w:type="spellEnd"/>
          </w:p>
          <w:p w14:paraId="1D50E31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Ажилд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хязгаарлалттай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тохирно</w:t>
            </w:r>
            <w:proofErr w:type="spellEnd"/>
          </w:p>
          <w:p w14:paraId="43238CF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Түр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хугацаанд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ажлаас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чөлөөлсөн</w:t>
            </w:r>
            <w:proofErr w:type="spellEnd"/>
          </w:p>
          <w:p w14:paraId="45E4BE3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Ажилд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тохирохгүй</w:t>
            </w:r>
            <w:proofErr w:type="spellEnd"/>
          </w:p>
        </w:tc>
      </w:tr>
      <w:tr w:rsidR="00B35A96" w:rsidRPr="00B30FD4" w14:paraId="666938AD" w14:textId="77777777" w:rsidTr="00B35A96">
        <w:tc>
          <w:tcPr>
            <w:tcW w:w="357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42791420" w14:textId="33FC45F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sz w:val="16"/>
                <w:szCs w:val="16"/>
              </w:rPr>
              <w:t>7.Ажилтны</w:t>
            </w:r>
            <w:proofErr w:type="gram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чадварыг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алдагдсан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эсэх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</w:tcBorders>
          </w:tcPr>
          <w:p w14:paraId="3A05DCE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Тийм</w:t>
            </w:r>
            <w:proofErr w:type="spellEnd"/>
          </w:p>
          <w:p w14:paraId="0DF761A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Үгүй  </w:t>
            </w:r>
          </w:p>
        </w:tc>
      </w:tr>
      <w:tr w:rsidR="00B35A96" w:rsidRPr="00B30FD4" w14:paraId="18E973DD" w14:textId="77777777" w:rsidTr="00B35A96">
        <w:trPr>
          <w:trHeight w:val="67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B020D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5.Ажилтны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зөвшөөрөл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35A96" w:rsidRPr="00B30FD4" w14:paraId="7D4F4AC9" w14:textId="77777777" w:rsidTr="00B35A96">
        <w:trPr>
          <w:trHeight w:val="315"/>
        </w:trPr>
        <w:tc>
          <w:tcPr>
            <w:tcW w:w="10207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4F0E93F7" w14:textId="0CD0A6AC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Миний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мэдээллийг</w:t>
            </w:r>
            <w:proofErr w:type="spellEnd"/>
            <w:r w:rsidR="00254B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тандалт</w:t>
            </w:r>
            <w:proofErr w:type="spellEnd"/>
            <w:proofErr w:type="gram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онош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тодруулах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зорилгоор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ашиглахыг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зөвшөөрч</w:t>
            </w:r>
            <w:proofErr w:type="spellEnd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color w:val="000000"/>
                <w:sz w:val="16"/>
                <w:szCs w:val="16"/>
              </w:rPr>
              <w:t>байна</w:t>
            </w:r>
            <w:proofErr w:type="spellEnd"/>
          </w:p>
        </w:tc>
      </w:tr>
      <w:tr w:rsidR="00B35A96" w:rsidRPr="00B30FD4" w14:paraId="24628327" w14:textId="77777777" w:rsidTr="00B35A96">
        <w:trPr>
          <w:trHeight w:val="385"/>
        </w:trPr>
        <w:tc>
          <w:tcPr>
            <w:tcW w:w="5632" w:type="dxa"/>
            <w:gridSpan w:val="4"/>
            <w:tcBorders>
              <w:top w:val="nil"/>
            </w:tcBorders>
            <w:vAlign w:val="bottom"/>
          </w:tcPr>
          <w:p w14:paraId="65F4FBF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Ажилтны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гарын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үсэг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575" w:type="dxa"/>
            <w:tcBorders>
              <w:top w:val="nil"/>
            </w:tcBorders>
            <w:vAlign w:val="bottom"/>
          </w:tcPr>
          <w:p w14:paraId="0273828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Огноо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  <w:tr w:rsidR="00B35A96" w:rsidRPr="00B30FD4" w14:paraId="3FC9C09C" w14:textId="77777777" w:rsidTr="00B35A96">
        <w:trPr>
          <w:trHeight w:val="257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E4569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6.Маягтыг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хөтөлж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онош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тодруулахаар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илгээсэн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эмчийн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</w:p>
        </w:tc>
      </w:tr>
      <w:tr w:rsidR="00B35A96" w:rsidRPr="00B30FD4" w14:paraId="677FEDC2" w14:textId="77777777" w:rsidTr="00B35A96">
        <w:trPr>
          <w:trHeight w:val="304"/>
        </w:trPr>
        <w:tc>
          <w:tcPr>
            <w:tcW w:w="357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EEF71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6.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1.Эмчийн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овог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632" w:type="dxa"/>
            <w:gridSpan w:val="3"/>
            <w:tcBorders>
              <w:bottom w:val="nil"/>
            </w:tcBorders>
          </w:tcPr>
          <w:p w14:paraId="1F890B3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053C0E97" w14:textId="77777777" w:rsidTr="00B35A96">
        <w:trPr>
          <w:trHeight w:val="304"/>
        </w:trPr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1D10ED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6.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2.Албан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3C32D5AC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3BEEB0C6" w14:textId="77777777" w:rsidTr="00B35A96">
        <w:trPr>
          <w:trHeight w:val="304"/>
        </w:trPr>
        <w:tc>
          <w:tcPr>
            <w:tcW w:w="357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C0867E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6.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3.ХЭМ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/МШӨ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судлалаар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мэргэшсэн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эсэх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632" w:type="dxa"/>
            <w:gridSpan w:val="3"/>
            <w:tcBorders>
              <w:top w:val="nil"/>
              <w:bottom w:val="nil"/>
            </w:tcBorders>
          </w:tcPr>
          <w:p w14:paraId="198814B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Тийм</w:t>
            </w:r>
            <w:proofErr w:type="spellEnd"/>
          </w:p>
          <w:p w14:paraId="148E8E1D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Үгүй  </w:t>
            </w:r>
          </w:p>
        </w:tc>
      </w:tr>
      <w:tr w:rsidR="00B35A96" w:rsidRPr="00B30FD4" w14:paraId="269B759B" w14:textId="77777777" w:rsidTr="00B35A96">
        <w:trPr>
          <w:trHeight w:val="385"/>
        </w:trPr>
        <w:tc>
          <w:tcPr>
            <w:tcW w:w="5632" w:type="dxa"/>
            <w:gridSpan w:val="4"/>
            <w:tcBorders>
              <w:top w:val="nil"/>
            </w:tcBorders>
            <w:vAlign w:val="bottom"/>
          </w:tcPr>
          <w:p w14:paraId="4F006549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Эмчийн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гарын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үсэг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575" w:type="dxa"/>
            <w:tcBorders>
              <w:top w:val="nil"/>
            </w:tcBorders>
            <w:vAlign w:val="bottom"/>
          </w:tcPr>
          <w:p w14:paraId="5D3A74B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Огноо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</w:tbl>
    <w:p w14:paraId="2A4318D0" w14:textId="77777777" w:rsidR="009C779C" w:rsidRDefault="00B35A96" w:rsidP="009C779C">
      <w:pPr>
        <w:widowControl w:val="0"/>
        <w:tabs>
          <w:tab w:val="left" w:pos="11231"/>
        </w:tabs>
        <w:autoSpaceDE w:val="0"/>
        <w:autoSpaceDN w:val="0"/>
        <w:spacing w:before="2" w:after="0"/>
        <w:ind w:right="-46"/>
        <w:rPr>
          <w:rFonts w:ascii="Arial" w:eastAsia="Arial MT" w:hAnsi="Arial" w:cs="Arial"/>
          <w:kern w:val="0"/>
          <w:sz w:val="16"/>
          <w:szCs w:val="16"/>
          <w14:ligatures w14:val="none"/>
        </w:rPr>
      </w:pPr>
      <w:proofErr w:type="spellStart"/>
      <w:r w:rsidRPr="00B30FD4">
        <w:rPr>
          <w:rFonts w:ascii="Arial" w:eastAsia="Arial MT" w:hAnsi="Arial" w:cs="Arial"/>
          <w:b/>
          <w:bCs/>
          <w:i/>
          <w:iCs/>
          <w:kern w:val="0"/>
          <w:sz w:val="16"/>
          <w:szCs w:val="16"/>
          <w14:ligatures w14:val="none"/>
        </w:rPr>
        <w:t>Тайлбар</w:t>
      </w:r>
      <w:proofErr w:type="spellEnd"/>
      <w:r w:rsidRPr="00B30FD4">
        <w:rPr>
          <w:rFonts w:ascii="Arial" w:eastAsia="Arial MT" w:hAnsi="Arial" w:cs="Arial"/>
          <w:b/>
          <w:bCs/>
          <w:i/>
          <w:iCs/>
          <w:kern w:val="0"/>
          <w:sz w:val="16"/>
          <w:szCs w:val="16"/>
          <w14:ligatures w14:val="none"/>
        </w:rPr>
        <w:t xml:space="preserve">: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Ажилтны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а</w:t>
      </w:r>
      <w:r w:rsidR="00A15B64">
        <w:rPr>
          <w:rFonts w:ascii="Arial" w:eastAsia="Arial MT" w:hAnsi="Arial" w:cs="Arial"/>
          <w:kern w:val="0"/>
          <w:sz w:val="16"/>
          <w:szCs w:val="16"/>
          <w14:ligatures w14:val="none"/>
        </w:rPr>
        <w:t>суумж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,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өвчний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түүх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,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ажлын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байрны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өртөлтийн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түүх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/</w:t>
      </w:r>
      <w:proofErr w:type="spellStart"/>
      <w:proofErr w:type="gram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жил,сараар</w:t>
      </w:r>
      <w:proofErr w:type="spellEnd"/>
      <w:proofErr w:type="gram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/,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давтамж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,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өртөлтийн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төрөл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,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хийгдсэн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лабораторийн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болон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багажийн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шинжилгээний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хариу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,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ажлын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байрны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хөдөлмөрийн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нөхцөлийн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үнэлгээний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тайланг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хавсралтаар</w:t>
      </w:r>
      <w:proofErr w:type="spellEnd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B30FD4">
        <w:rPr>
          <w:rFonts w:ascii="Arial" w:eastAsia="Arial MT" w:hAnsi="Arial" w:cs="Arial"/>
          <w:kern w:val="0"/>
          <w:sz w:val="16"/>
          <w:szCs w:val="16"/>
          <w14:ligatures w14:val="none"/>
        </w:rPr>
        <w:t>илгээнэ</w:t>
      </w:r>
      <w:proofErr w:type="spellEnd"/>
    </w:p>
    <w:p w14:paraId="3A77D9CA" w14:textId="44AFE077" w:rsidR="00254BBD" w:rsidRPr="009C779C" w:rsidRDefault="00254BBD" w:rsidP="009C779C">
      <w:pPr>
        <w:widowControl w:val="0"/>
        <w:tabs>
          <w:tab w:val="left" w:pos="11231"/>
        </w:tabs>
        <w:autoSpaceDE w:val="0"/>
        <w:autoSpaceDN w:val="0"/>
        <w:spacing w:before="2" w:after="0"/>
        <w:ind w:right="-46"/>
        <w:jc w:val="center"/>
        <w:rPr>
          <w:rFonts w:ascii="Arial" w:eastAsia="Arial MT" w:hAnsi="Arial" w:cs="Arial"/>
          <w:b/>
          <w:bCs/>
          <w:i/>
          <w:iCs/>
          <w:kern w:val="0"/>
          <w:sz w:val="16"/>
          <w:szCs w:val="16"/>
          <w14:ligatures w14:val="none"/>
        </w:rPr>
      </w:pPr>
      <w:r w:rsidRPr="00B30FD4">
        <w:rPr>
          <w:rFonts w:ascii="Arial" w:hAnsi="Arial" w:cs="Arial"/>
          <w:lang w:val="mn-MN"/>
        </w:rPr>
        <w:t>---оОо---</w:t>
      </w:r>
    </w:p>
    <w:p w14:paraId="55B24F2F" w14:textId="77777777" w:rsidR="009B43B5" w:rsidRPr="00B30FD4" w:rsidRDefault="009B43B5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5D035F40" w14:textId="77777777" w:rsidR="0075194D" w:rsidRPr="0075194D" w:rsidRDefault="0075194D" w:rsidP="0075194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75194D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Гэр бүл, хөдөлмөр, нийгмийн хамгааллын сайд, </w:t>
      </w:r>
    </w:p>
    <w:p w14:paraId="656A1368" w14:textId="77777777" w:rsidR="0075194D" w:rsidRPr="0075194D" w:rsidRDefault="0075194D" w:rsidP="0075194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75194D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Эрүүл мэндийн сайдын хамтарсан  202... оны  .... дугаар </w:t>
      </w:r>
    </w:p>
    <w:p w14:paraId="6759067B" w14:textId="317771F8" w:rsidR="00B35A96" w:rsidRPr="00B30FD4" w:rsidRDefault="0075194D" w:rsidP="0075194D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75194D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>сарын .....-ны өдрийн ........дугаар тушаалын</w:t>
      </w:r>
    </w:p>
    <w:p w14:paraId="5D5A91CC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B30FD4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 гуравдугаар хавсралт</w:t>
      </w:r>
    </w:p>
    <w:p w14:paraId="76981546" w14:textId="77777777" w:rsidR="00B35A96" w:rsidRPr="00B30FD4" w:rsidRDefault="00B35A96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52A6296E" w14:textId="77777777" w:rsidR="00790252" w:rsidRDefault="00B35A96" w:rsidP="001E1C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</w:pPr>
      <w:r w:rsidRPr="00B30FD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  <w:t>МЭРГЭЖЛЭЭС ШАЛТГААЛАХ ӨВЧНИЙ ШИНЖ БҮХИЙ ТОХИОЛДЛЫГ ОНОШ ТОДРУУЛАХААР ИЛГЭЭХ МАЯГТ</w:t>
      </w:r>
      <w:r w:rsidR="001E1CE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  <w:t xml:space="preserve"> </w:t>
      </w:r>
    </w:p>
    <w:p w14:paraId="7E7E4619" w14:textId="30A55B23" w:rsidR="00B35A96" w:rsidRPr="001E1CE6" w:rsidRDefault="00B35A96" w:rsidP="001E1CE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mn-MN"/>
          <w14:ligatures w14:val="none"/>
        </w:rPr>
      </w:pPr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Ажил</w:t>
      </w:r>
      <w:proofErr w:type="spellEnd"/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олгогчоос</w:t>
      </w:r>
      <w:proofErr w:type="spellEnd"/>
      <w:r w:rsidRPr="00B30FD4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14"/>
        <w:gridCol w:w="134"/>
        <w:gridCol w:w="3811"/>
        <w:gridCol w:w="1764"/>
        <w:gridCol w:w="4084"/>
      </w:tblGrid>
      <w:tr w:rsidR="00B35A96" w:rsidRPr="00B30FD4" w14:paraId="2DE7A2E5" w14:textId="77777777" w:rsidTr="000B4A51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54164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1.Ажил </w:t>
            </w:r>
            <w:proofErr w:type="spellStart"/>
            <w:proofErr w:type="gram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олгогчийн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  <w:proofErr w:type="gramEnd"/>
          </w:p>
        </w:tc>
      </w:tr>
      <w:tr w:rsidR="00B35A96" w:rsidRPr="00B30FD4" w14:paraId="53036003" w14:textId="77777777" w:rsidTr="000B4A51">
        <w:tc>
          <w:tcPr>
            <w:tcW w:w="4359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6103C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1.Байгууллагын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left w:val="nil"/>
              <w:bottom w:val="nil"/>
            </w:tcBorders>
          </w:tcPr>
          <w:p w14:paraId="66D9F7C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7D850BFF" w14:textId="77777777" w:rsidTr="000B4A51">
        <w:trPr>
          <w:trHeight w:val="67"/>
        </w:trPr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87414F" w14:textId="7082D821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>Х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арилцах</w:t>
            </w:r>
            <w:proofErr w:type="spellEnd"/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хаяг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утас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мэйл</w:t>
            </w:r>
            <w:proofErr w:type="spellEnd"/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36E154F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B35A96" w:rsidRPr="00B30FD4" w14:paraId="0AEA6BF9" w14:textId="77777777" w:rsidTr="000B4A51">
        <w:tc>
          <w:tcPr>
            <w:tcW w:w="43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2A436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>1.3.Үйл ажиллагааны чиглэл(эдийн засгийн салбар, дэд салбарын ангиллаар)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</w:tcBorders>
          </w:tcPr>
          <w:p w14:paraId="1468935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5ED273E7" w14:textId="77777777" w:rsidTr="000B4A51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CD55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2.Ажилтны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</w:p>
        </w:tc>
      </w:tr>
      <w:tr w:rsidR="00B35A96" w:rsidRPr="00B30FD4" w14:paraId="1CFF7708" w14:textId="77777777" w:rsidTr="000B4A51">
        <w:tc>
          <w:tcPr>
            <w:tcW w:w="4359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B54F5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1.Овог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left w:val="nil"/>
              <w:bottom w:val="nil"/>
            </w:tcBorders>
          </w:tcPr>
          <w:p w14:paraId="28B0AD9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0B6148EF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86423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2.Регистрийн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дугаар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2CA685A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2E9F4DC1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37AB5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3.Нас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хүйс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28B4795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05939E83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76AE7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4.Харьяалал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541004C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757C6D7A" w14:textId="77777777" w:rsidTr="000B4A51">
        <w:tc>
          <w:tcPr>
            <w:tcW w:w="43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34A9C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5.Гэрийн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хаяг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утасны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дугаар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</w:tcBorders>
          </w:tcPr>
          <w:p w14:paraId="7E614AB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0522886B" w14:textId="77777777" w:rsidTr="000B4A51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0CC1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3.Ажил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эрхлэлт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ажлын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байрны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нөхцөлийн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мэдээлэл</w:t>
            </w:r>
            <w:proofErr w:type="spellEnd"/>
          </w:p>
        </w:tc>
      </w:tr>
      <w:tr w:rsidR="00B35A96" w:rsidRPr="00B30FD4" w14:paraId="14A50BC5" w14:textId="77777777" w:rsidTr="000B4A51">
        <w:tc>
          <w:tcPr>
            <w:tcW w:w="4359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D8203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1.Ажил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олгогчийн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left w:val="nil"/>
              <w:bottom w:val="nil"/>
            </w:tcBorders>
          </w:tcPr>
          <w:p w14:paraId="3659231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57AC978B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C13E3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2.Эдийн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засгийн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салбар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дэд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салбар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027B851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1E12D1D1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3E9C7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3.Хэлтэс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нэгжийн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64048FF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5A4F2D0B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07FA6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4.Албан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тушаал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ажлын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чиг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үүрэг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741EBD4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3D7AF95A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7FF54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5.Тухайн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09F2AA4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48342B92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BCB4D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6.Нийт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жил</w:t>
            </w:r>
            <w:proofErr w:type="spellEnd"/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2F721FA1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7DB1CE2F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84FD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7.Ажлын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байрны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нөхцөл</w:t>
            </w:r>
            <w:proofErr w:type="spellEnd"/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669BAFBD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05A30A86" w14:textId="77777777" w:rsidTr="000B4A51">
        <w:trPr>
          <w:trHeight w:val="300"/>
        </w:trPr>
        <w:tc>
          <w:tcPr>
            <w:tcW w:w="414" w:type="dxa"/>
            <w:vMerge w:val="restar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3FC9D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2E7AF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Эрсдэлгүй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нөхцөлд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</w:tcBorders>
            <w:vAlign w:val="center"/>
          </w:tcPr>
          <w:p w14:paraId="052F60D9" w14:textId="77777777" w:rsidR="00B35A96" w:rsidRPr="00B30FD4" w:rsidRDefault="00B35A96" w:rsidP="008F25E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2F08244D" w14:textId="77777777" w:rsidTr="000B4A51">
        <w:trPr>
          <w:trHeight w:val="215"/>
        </w:trPr>
        <w:tc>
          <w:tcPr>
            <w:tcW w:w="414" w:type="dxa"/>
            <w:vMerge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D7782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29DA0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Дунд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нөхцөл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</w:tcBorders>
            <w:vAlign w:val="center"/>
          </w:tcPr>
          <w:p w14:paraId="3B9DC7D6" w14:textId="77777777" w:rsidR="00B35A96" w:rsidRPr="00B30FD4" w:rsidRDefault="00B35A96" w:rsidP="008F25E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17D18B4F" w14:textId="77777777" w:rsidTr="000B4A51">
        <w:trPr>
          <w:trHeight w:val="280"/>
        </w:trPr>
        <w:tc>
          <w:tcPr>
            <w:tcW w:w="414" w:type="dxa"/>
            <w:vMerge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65635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A17B8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Өндөр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бус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</w:tcBorders>
            <w:vAlign w:val="center"/>
          </w:tcPr>
          <w:p w14:paraId="000D430A" w14:textId="77777777" w:rsidR="00B35A96" w:rsidRPr="00B30FD4" w:rsidRDefault="00B35A96" w:rsidP="008F25E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3E24F411" w14:textId="77777777" w:rsidTr="000B4A51">
        <w:trPr>
          <w:trHeight w:val="244"/>
        </w:trPr>
        <w:tc>
          <w:tcPr>
            <w:tcW w:w="414" w:type="dxa"/>
            <w:vMerge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DA23C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9B54C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Ноцтой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хэвийн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бус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ажилласан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хугацаа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</w:tcBorders>
            <w:vAlign w:val="center"/>
          </w:tcPr>
          <w:p w14:paraId="5D0FB1CD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7050D838" w14:textId="77777777" w:rsidTr="00B71FD5">
        <w:trPr>
          <w:trHeight w:val="86"/>
        </w:trPr>
        <w:tc>
          <w:tcPr>
            <w:tcW w:w="41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B40DE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86866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Өндөр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нөхцөлийн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хүчин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зүйл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</w:tcBorders>
          </w:tcPr>
          <w:p w14:paraId="3BDEE05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3D41C5A0" w14:textId="77777777" w:rsidTr="000B4A51">
        <w:tc>
          <w:tcPr>
            <w:tcW w:w="414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83D726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E1C1E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Ноцтой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эрсдэлтэй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хөдөлмөрийн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нөхцөлийн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хүчин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sz w:val="16"/>
                <w:szCs w:val="16"/>
              </w:rPr>
              <w:t>зүйл</w:t>
            </w:r>
            <w:proofErr w:type="spellEnd"/>
            <w:r w:rsidRPr="00B30F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84" w:type="dxa"/>
            <w:tcBorders>
              <w:top w:val="nil"/>
              <w:left w:val="nil"/>
            </w:tcBorders>
          </w:tcPr>
          <w:p w14:paraId="03D92A8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A96" w:rsidRPr="00B30FD4" w14:paraId="126BF8B9" w14:textId="77777777" w:rsidTr="000B4A51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76EA2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4.Мэргэжлээс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шалтгаалсан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өвчний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шинж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тэмдэг</w:t>
            </w:r>
            <w:proofErr w:type="spellEnd"/>
          </w:p>
        </w:tc>
      </w:tr>
      <w:tr w:rsidR="00B35A96" w:rsidRPr="00B30FD4" w14:paraId="7CA9A3F2" w14:textId="77777777" w:rsidTr="000B4A51">
        <w:tc>
          <w:tcPr>
            <w:tcW w:w="4359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189B4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1.Мэргэжлээс</w:t>
            </w:r>
            <w:proofErr w:type="gram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шалтгаалсан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өвчнийг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сэжиглэж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буй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шалтгаан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баримт</w:t>
            </w:r>
            <w:proofErr w:type="spellEnd"/>
          </w:p>
        </w:tc>
        <w:tc>
          <w:tcPr>
            <w:tcW w:w="5848" w:type="dxa"/>
            <w:gridSpan w:val="2"/>
            <w:tcBorders>
              <w:left w:val="nil"/>
              <w:bottom w:val="nil"/>
            </w:tcBorders>
          </w:tcPr>
          <w:p w14:paraId="2E7C9695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505CB19E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03889B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2.</w:t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Шинж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тэмдэг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анх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илэрсэн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огноо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099C685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35A96" w:rsidRPr="00B30FD4" w14:paraId="0CC5CCF6" w14:textId="77777777" w:rsidTr="000B4A51">
        <w:tc>
          <w:tcPr>
            <w:tcW w:w="435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16E194" w14:textId="6A160994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3.Сэжиглэж</w:t>
            </w:r>
            <w:proofErr w:type="gram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буй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МШӨ-</w:t>
            </w:r>
            <w:r w:rsidR="00A03DB6">
              <w:rPr>
                <w:rFonts w:ascii="Arial" w:hAnsi="Arial" w:cs="Arial"/>
                <w:bCs/>
                <w:i/>
                <w:iCs/>
                <w:sz w:val="16"/>
                <w:szCs w:val="16"/>
                <w:lang w:val="mn-MN"/>
              </w:rPr>
              <w:t>н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ий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онош</w:t>
            </w:r>
            <w:proofErr w:type="spellEnd"/>
            <w:r w:rsidR="0060098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60098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тодруулахаар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байгууллагад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хандсан</w:t>
            </w:r>
            <w:proofErr w:type="spellEnd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эсэх</w:t>
            </w:r>
            <w:proofErr w:type="spellEnd"/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</w:tcBorders>
          </w:tcPr>
          <w:p w14:paraId="7BD8A2C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Тийм</w:t>
            </w:r>
            <w:proofErr w:type="spellEnd"/>
          </w:p>
          <w:p w14:paraId="40EADA4F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Үгүй  </w:t>
            </w:r>
          </w:p>
        </w:tc>
      </w:tr>
      <w:tr w:rsidR="00B35A96" w:rsidRPr="00B30FD4" w14:paraId="28EA3DE7" w14:textId="77777777" w:rsidTr="000B4A51">
        <w:tc>
          <w:tcPr>
            <w:tcW w:w="43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B54BF0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</w:t>
            </w:r>
            <w:proofErr w:type="gram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4.Ажилтны</w:t>
            </w:r>
            <w:proofErr w:type="gram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хамгийн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сүүлд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үзлэгт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хамрагдсан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огноо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үзлэг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хийсэн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байгууллагын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5848" w:type="dxa"/>
            <w:gridSpan w:val="2"/>
            <w:tcBorders>
              <w:top w:val="nil"/>
              <w:left w:val="nil"/>
            </w:tcBorders>
          </w:tcPr>
          <w:p w14:paraId="1D322CB8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35A96" w:rsidRPr="00B30FD4" w14:paraId="13ACC1B6" w14:textId="77777777" w:rsidTr="000B4A51">
        <w:trPr>
          <w:trHeight w:val="67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557D1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5.Ажил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олгогчийн</w:t>
            </w:r>
            <w:proofErr w:type="spellEnd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b/>
                <w:bCs/>
                <w:sz w:val="16"/>
                <w:szCs w:val="16"/>
              </w:rPr>
              <w:t>хүсэлт</w:t>
            </w:r>
            <w:proofErr w:type="spellEnd"/>
          </w:p>
        </w:tc>
      </w:tr>
      <w:tr w:rsidR="00B35A96" w:rsidRPr="00B30FD4" w14:paraId="7D1A276F" w14:textId="77777777" w:rsidTr="000B4A51">
        <w:trPr>
          <w:trHeight w:val="614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vAlign w:val="bottom"/>
          </w:tcPr>
          <w:p w14:paraId="65901B3D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МШӨ-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ний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онош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тодруулах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шаардлагатай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эрүүл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мэндийн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үзлэг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шинжилгээ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хийлгэхээр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хүсэлт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гаргав</w:t>
            </w:r>
            <w:proofErr w:type="spellEnd"/>
          </w:p>
          <w:p w14:paraId="6471CEDF" w14:textId="3AEE654C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instrText xml:space="preserve"> FORMCHECKBOX </w:instrText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</w:r>
            <w:r w:rsidR="00F278D2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separate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fldChar w:fldCharType="end"/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МШӨ-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ний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онош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тодруулах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хүсэлтийг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гаргаж</w:t>
            </w:r>
            <w:proofErr w:type="spellEnd"/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30FD4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mn-MN"/>
              </w:rPr>
              <w:t>эрүүл мэндийн үзлэг, шинжилгээ, хөдөлмөрийн нөхцөлийн хэмжилт, үнэлгээний тайлангийн хамт хүргүүлэв</w:t>
            </w:r>
          </w:p>
        </w:tc>
      </w:tr>
      <w:tr w:rsidR="00B35A96" w:rsidRPr="00B30FD4" w14:paraId="5542269C" w14:textId="77777777" w:rsidTr="000B4A51">
        <w:trPr>
          <w:trHeight w:val="219"/>
        </w:trPr>
        <w:tc>
          <w:tcPr>
            <w:tcW w:w="54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F67D92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811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7E0211AA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  <w:r w:rsidRPr="00B30FD4"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  <w:t>Эрүүл мэндийн үзлэг хийсэн байгууллагын нэр, харилцах утас, хариуцсан  эмчийн нэр:</w:t>
            </w:r>
          </w:p>
        </w:tc>
        <w:tc>
          <w:tcPr>
            <w:tcW w:w="5848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306CB400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</w:p>
        </w:tc>
      </w:tr>
      <w:tr w:rsidR="00B35A96" w:rsidRPr="00B30FD4" w14:paraId="6466140D" w14:textId="77777777" w:rsidTr="000B4A51">
        <w:trPr>
          <w:trHeight w:val="304"/>
        </w:trPr>
        <w:tc>
          <w:tcPr>
            <w:tcW w:w="4359" w:type="dxa"/>
            <w:gridSpan w:val="3"/>
            <w:tcBorders>
              <w:top w:val="nil"/>
              <w:right w:val="nil"/>
            </w:tcBorders>
            <w:vAlign w:val="bottom"/>
          </w:tcPr>
          <w:p w14:paraId="65D01ADE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BA39B93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9449F1" w14:textId="5FA68B72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Ажил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олго</w:t>
            </w:r>
            <w:r w:rsidR="00A1548B">
              <w:rPr>
                <w:rFonts w:ascii="Arial" w:hAnsi="Arial" w:cs="Arial"/>
                <w:i/>
                <w:iCs/>
                <w:sz w:val="16"/>
                <w:szCs w:val="16"/>
              </w:rPr>
              <w:t>г</w:t>
            </w:r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чийн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үсэг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</w:tcBorders>
            <w:vAlign w:val="bottom"/>
          </w:tcPr>
          <w:p w14:paraId="29E57FD7" w14:textId="77777777" w:rsidR="00B35A96" w:rsidRPr="00B30FD4" w:rsidRDefault="00B35A96" w:rsidP="008F25EC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Огноо</w:t>
            </w:r>
            <w:proofErr w:type="spellEnd"/>
            <w:r w:rsidRPr="00B30FD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</w:tbl>
    <w:p w14:paraId="3B1C125C" w14:textId="77777777" w:rsidR="00B35A96" w:rsidRPr="00B30FD4" w:rsidRDefault="00B35A96" w:rsidP="00B35A96">
      <w:pPr>
        <w:rPr>
          <w:rFonts w:ascii="Arial" w:hAnsi="Arial" w:cs="Arial"/>
          <w:sz w:val="20"/>
          <w:szCs w:val="20"/>
        </w:rPr>
      </w:pPr>
    </w:p>
    <w:p w14:paraId="3EF932E2" w14:textId="77777777" w:rsidR="00B35A96" w:rsidRPr="00B30FD4" w:rsidRDefault="00B35A96" w:rsidP="00B35A96">
      <w:pPr>
        <w:rPr>
          <w:rFonts w:ascii="Arial" w:hAnsi="Arial" w:cs="Arial"/>
          <w:sz w:val="20"/>
          <w:szCs w:val="20"/>
        </w:rPr>
      </w:pPr>
    </w:p>
    <w:p w14:paraId="06A755AA" w14:textId="77777777" w:rsidR="00B35A96" w:rsidRPr="00B30FD4" w:rsidRDefault="00B35A96" w:rsidP="004407D2">
      <w:pPr>
        <w:pStyle w:val="NormalWeb"/>
        <w:spacing w:line="180" w:lineRule="atLeast"/>
        <w:rPr>
          <w:rFonts w:ascii="Arial" w:hAnsi="Arial" w:cs="Arial"/>
          <w:lang w:val="mn-MN"/>
        </w:rPr>
      </w:pPr>
    </w:p>
    <w:p w14:paraId="3249DD74" w14:textId="77777777" w:rsidR="00254BBD" w:rsidRPr="00B30FD4" w:rsidRDefault="00254BBD" w:rsidP="00254BBD">
      <w:pPr>
        <w:pStyle w:val="NormalWeb"/>
        <w:spacing w:line="180" w:lineRule="atLeast"/>
        <w:ind w:firstLine="709"/>
        <w:jc w:val="center"/>
        <w:rPr>
          <w:rFonts w:ascii="Arial" w:hAnsi="Arial" w:cs="Arial"/>
          <w:lang w:val="mn-MN"/>
        </w:rPr>
      </w:pPr>
      <w:r w:rsidRPr="00B30FD4">
        <w:rPr>
          <w:rFonts w:ascii="Arial" w:hAnsi="Arial" w:cs="Arial"/>
          <w:lang w:val="mn-MN"/>
        </w:rPr>
        <w:t>---оОо---</w:t>
      </w:r>
    </w:p>
    <w:p w14:paraId="70D882F5" w14:textId="77777777" w:rsidR="000E0227" w:rsidRDefault="000E0227" w:rsidP="00254B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2C277339" w14:textId="77777777" w:rsidR="00254BBD" w:rsidRDefault="00254BBD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71B8329C" w14:textId="77777777" w:rsidR="00254BBD" w:rsidRDefault="00254BBD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6FF27EC8" w14:textId="77777777" w:rsidR="00254BBD" w:rsidRDefault="00254BBD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455E99C6" w14:textId="77777777" w:rsidR="00254BBD" w:rsidRDefault="00254BBD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4019D7C8" w14:textId="77777777" w:rsidR="00254BBD" w:rsidRDefault="00254BBD" w:rsidP="00B35A9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</w:p>
    <w:p w14:paraId="2B21CDC5" w14:textId="77777777" w:rsidR="00262181" w:rsidRPr="00262181" w:rsidRDefault="00262181" w:rsidP="0026218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262181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Гэр бүл, хөдөлмөр, нийгмийн хамгааллын сайд, </w:t>
      </w:r>
    </w:p>
    <w:p w14:paraId="4ADFC85F" w14:textId="77777777" w:rsidR="00262181" w:rsidRPr="00262181" w:rsidRDefault="00262181" w:rsidP="0026218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262181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Эрүүл мэндийн сайдын хамтарсан  202... оны  .... дугаар </w:t>
      </w:r>
    </w:p>
    <w:p w14:paraId="298AAA3E" w14:textId="77777777" w:rsidR="00262181" w:rsidRDefault="00262181" w:rsidP="0026218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262181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>сарын .....-ны өдрийн ........дугаар тушаалын</w:t>
      </w:r>
    </w:p>
    <w:p w14:paraId="46CA1AAA" w14:textId="3115B9EE" w:rsidR="00B35A96" w:rsidRPr="00B30FD4" w:rsidRDefault="00B35A96" w:rsidP="0026218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</w:pPr>
      <w:r w:rsidRPr="00B30FD4">
        <w:rPr>
          <w:rFonts w:ascii="Arial" w:hAnsi="Arial" w:cs="Arial"/>
          <w:color w:val="000000" w:themeColor="text1"/>
          <w:kern w:val="0"/>
          <w:sz w:val="20"/>
          <w:szCs w:val="20"/>
          <w:lang w:val="mn-MN"/>
          <w14:ligatures w14:val="none"/>
        </w:rPr>
        <w:t xml:space="preserve"> дөрөвдүгээр хавсралт</w:t>
      </w:r>
    </w:p>
    <w:p w14:paraId="5960FEBE" w14:textId="77777777" w:rsidR="002A2C7F" w:rsidRPr="00B30FD4" w:rsidRDefault="002A2C7F" w:rsidP="002A2C7F">
      <w:pPr>
        <w:ind w:firstLine="720"/>
        <w:contextualSpacing/>
        <w:rPr>
          <w:rFonts w:ascii="Arial" w:eastAsiaTheme="minorHAnsi" w:hAnsi="Arial" w:cs="Arial"/>
          <w:color w:val="FF0000"/>
          <w:lang w:val="mn-MN"/>
        </w:rPr>
      </w:pPr>
    </w:p>
    <w:p w14:paraId="6F60F335" w14:textId="40FCC135" w:rsidR="002A2C7F" w:rsidRDefault="001E337C" w:rsidP="000B4A51">
      <w:pPr>
        <w:ind w:firstLine="720"/>
        <w:contextualSpacing/>
        <w:jc w:val="center"/>
        <w:rPr>
          <w:rFonts w:ascii="Arial" w:eastAsiaTheme="minorHAnsi" w:hAnsi="Arial" w:cs="Arial"/>
          <w:b/>
          <w:bCs/>
          <w:sz w:val="20"/>
          <w:szCs w:val="20"/>
          <w:lang w:val="mn-MN"/>
        </w:rPr>
      </w:pPr>
      <w:r w:rsidRPr="00B30FD4">
        <w:rPr>
          <w:rFonts w:ascii="Arial" w:eastAsiaTheme="minorHAnsi" w:hAnsi="Arial" w:cs="Arial"/>
          <w:b/>
          <w:bCs/>
          <w:sz w:val="20"/>
          <w:szCs w:val="20"/>
          <w:lang w:val="mn-MN"/>
        </w:rPr>
        <w:t>МЭРГЭЖЛЭЭС ШАЛТГААЛСАН ӨВЧНИЙ ЖАГСААЛТ</w:t>
      </w:r>
    </w:p>
    <w:p w14:paraId="3B8CD45A" w14:textId="77777777" w:rsidR="00AF0422" w:rsidRPr="00B30FD4" w:rsidRDefault="00AF0422" w:rsidP="000B4A51">
      <w:pPr>
        <w:ind w:firstLine="720"/>
        <w:contextualSpacing/>
        <w:jc w:val="center"/>
        <w:rPr>
          <w:rFonts w:ascii="Arial" w:eastAsiaTheme="minorHAnsi" w:hAnsi="Arial" w:cs="Arial"/>
          <w:b/>
          <w:bCs/>
          <w:sz w:val="20"/>
          <w:szCs w:val="20"/>
          <w:lang w:val="mn-MN"/>
        </w:rPr>
      </w:pPr>
    </w:p>
    <w:tbl>
      <w:tblPr>
        <w:tblStyle w:val="TableGrid"/>
        <w:tblW w:w="9777" w:type="dxa"/>
        <w:tblLook w:val="04A0" w:firstRow="1" w:lastRow="0" w:firstColumn="1" w:lastColumn="0" w:noHBand="0" w:noVBand="1"/>
      </w:tblPr>
      <w:tblGrid>
        <w:gridCol w:w="559"/>
        <w:gridCol w:w="7516"/>
        <w:gridCol w:w="1702"/>
      </w:tblGrid>
      <w:tr w:rsidR="00E50448" w:rsidRPr="00B30FD4" w14:paraId="61D788BC" w14:textId="0B0FE8FA" w:rsidTr="001E337C">
        <w:trPr>
          <w:trHeight w:val="269"/>
        </w:trPr>
        <w:tc>
          <w:tcPr>
            <w:tcW w:w="8075" w:type="dxa"/>
            <w:gridSpan w:val="2"/>
          </w:tcPr>
          <w:p w14:paraId="755F3DEC" w14:textId="1121F9F1" w:rsidR="00E50448" w:rsidRPr="00B30FD4" w:rsidRDefault="000B4A51" w:rsidP="000B4A51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1.</w:t>
            </w:r>
            <w:proofErr w:type="gramStart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Мэргэжлээс  </w:t>
            </w:r>
            <w:proofErr w:type="spellStart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шалтгаалсан</w:t>
            </w:r>
            <w:proofErr w:type="spellEnd"/>
            <w:proofErr w:type="gramEnd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амьсгалын</w:t>
            </w:r>
            <w:proofErr w:type="spellEnd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замын</w:t>
            </w:r>
            <w:proofErr w:type="spellEnd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0448" w:rsidRPr="00B30FD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эмгэг</w:t>
            </w:r>
            <w:proofErr w:type="spellEnd"/>
          </w:p>
        </w:tc>
        <w:tc>
          <w:tcPr>
            <w:tcW w:w="1702" w:type="dxa"/>
          </w:tcPr>
          <w:p w14:paraId="7C698194" w14:textId="2EAB900A" w:rsidR="00E50448" w:rsidRPr="00B30FD4" w:rsidRDefault="00E50448" w:rsidP="003C6E31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Өвчний олон улсын   (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ICD</w:t>
            </w:r>
            <w:r w:rsidR="001E337C"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-10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ангиллын код</w:t>
            </w:r>
          </w:p>
        </w:tc>
      </w:tr>
      <w:tr w:rsidR="00E50448" w:rsidRPr="00B30FD4" w14:paraId="7A597C8E" w14:textId="3992051D" w:rsidTr="001E337C">
        <w:trPr>
          <w:trHeight w:val="269"/>
        </w:trPr>
        <w:tc>
          <w:tcPr>
            <w:tcW w:w="8075" w:type="dxa"/>
            <w:gridSpan w:val="2"/>
          </w:tcPr>
          <w:p w14:paraId="24A573D5" w14:textId="77777777" w:rsidR="00E50448" w:rsidRPr="00B30FD4" w:rsidRDefault="00E50448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30FD4">
              <w:rPr>
                <w:rFonts w:ascii="Arial" w:eastAsia="Calibri" w:hAnsi="Arial" w:cs="Arial"/>
                <w:sz w:val="20"/>
                <w:szCs w:val="20"/>
              </w:rPr>
              <w:t>Уушги</w:t>
            </w:r>
            <w:proofErr w:type="spellEnd"/>
            <w:r w:rsidRPr="00B30F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30FD4">
              <w:rPr>
                <w:rFonts w:ascii="Arial" w:eastAsia="Calibri" w:hAnsi="Arial" w:cs="Arial"/>
                <w:sz w:val="20"/>
                <w:szCs w:val="20"/>
              </w:rPr>
              <w:t>тоосжих</w:t>
            </w:r>
            <w:proofErr w:type="spellEnd"/>
            <w:r w:rsidRPr="00B30F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30FD4">
              <w:rPr>
                <w:rFonts w:ascii="Arial" w:eastAsia="Calibri" w:hAnsi="Arial" w:cs="Arial"/>
                <w:sz w:val="20"/>
                <w:szCs w:val="20"/>
              </w:rPr>
              <w:t>өвчин</w:t>
            </w:r>
            <w:proofErr w:type="spellEnd"/>
          </w:p>
        </w:tc>
        <w:tc>
          <w:tcPr>
            <w:tcW w:w="1702" w:type="dxa"/>
          </w:tcPr>
          <w:p w14:paraId="31DAF297" w14:textId="77777777" w:rsidR="00E50448" w:rsidRPr="00B30FD4" w:rsidRDefault="00E50448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0448" w:rsidRPr="00B30FD4" w14:paraId="531B959B" w14:textId="77777777" w:rsidTr="001E337C">
        <w:tc>
          <w:tcPr>
            <w:tcW w:w="559" w:type="dxa"/>
          </w:tcPr>
          <w:p w14:paraId="560C4D0B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7516" w:type="dxa"/>
          </w:tcPr>
          <w:p w14:paraId="30561E30" w14:textId="14918F1B" w:rsidR="002A2C7F" w:rsidRPr="00B30FD4" w:rsidRDefault="002A2C7F" w:rsidP="000B4A5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Антракоз</w:t>
            </w:r>
            <w:r w:rsidR="000B4A51"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/антракосиликоз/</w:t>
            </w:r>
          </w:p>
        </w:tc>
        <w:tc>
          <w:tcPr>
            <w:tcW w:w="1702" w:type="dxa"/>
          </w:tcPr>
          <w:p w14:paraId="72D0E62F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J60</w:t>
            </w:r>
          </w:p>
        </w:tc>
      </w:tr>
      <w:tr w:rsidR="00E50448" w:rsidRPr="00B30FD4" w14:paraId="441EC995" w14:textId="77777777" w:rsidTr="001E337C">
        <w:tc>
          <w:tcPr>
            <w:tcW w:w="559" w:type="dxa"/>
          </w:tcPr>
          <w:p w14:paraId="644730CD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</w:tc>
        <w:tc>
          <w:tcPr>
            <w:tcW w:w="7516" w:type="dxa"/>
          </w:tcPr>
          <w:p w14:paraId="1A280BFB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Асбестоз</w:t>
            </w:r>
          </w:p>
        </w:tc>
        <w:tc>
          <w:tcPr>
            <w:tcW w:w="1702" w:type="dxa"/>
          </w:tcPr>
          <w:p w14:paraId="0D60580E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J61</w:t>
            </w:r>
          </w:p>
        </w:tc>
      </w:tr>
      <w:tr w:rsidR="00E50448" w:rsidRPr="00B30FD4" w14:paraId="34A115FC" w14:textId="77777777" w:rsidTr="001E337C">
        <w:tc>
          <w:tcPr>
            <w:tcW w:w="559" w:type="dxa"/>
          </w:tcPr>
          <w:p w14:paraId="6C283151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1.3</w:t>
            </w:r>
          </w:p>
        </w:tc>
        <w:tc>
          <w:tcPr>
            <w:tcW w:w="7516" w:type="dxa"/>
          </w:tcPr>
          <w:p w14:paraId="5CF8E89C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Силикоз</w:t>
            </w:r>
          </w:p>
        </w:tc>
        <w:tc>
          <w:tcPr>
            <w:tcW w:w="1702" w:type="dxa"/>
          </w:tcPr>
          <w:p w14:paraId="54008FFF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J62</w:t>
            </w:r>
          </w:p>
        </w:tc>
      </w:tr>
      <w:tr w:rsidR="00E50448" w:rsidRPr="00B30FD4" w14:paraId="619E0771" w14:textId="77777777" w:rsidTr="001E337C">
        <w:tc>
          <w:tcPr>
            <w:tcW w:w="559" w:type="dxa"/>
          </w:tcPr>
          <w:p w14:paraId="22D5310D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1.4</w:t>
            </w:r>
          </w:p>
        </w:tc>
        <w:tc>
          <w:tcPr>
            <w:tcW w:w="7516" w:type="dxa"/>
          </w:tcPr>
          <w:p w14:paraId="67C784A8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Сидероз,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Цементоз</w:t>
            </w:r>
          </w:p>
        </w:tc>
        <w:tc>
          <w:tcPr>
            <w:tcW w:w="1702" w:type="dxa"/>
          </w:tcPr>
          <w:p w14:paraId="6C38FF10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J63</w:t>
            </w:r>
          </w:p>
        </w:tc>
      </w:tr>
      <w:tr w:rsidR="00E50448" w:rsidRPr="00B30FD4" w14:paraId="7F9DC0AB" w14:textId="77777777" w:rsidTr="001E337C">
        <w:tc>
          <w:tcPr>
            <w:tcW w:w="559" w:type="dxa"/>
          </w:tcPr>
          <w:p w14:paraId="069052D8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1.5</w:t>
            </w:r>
          </w:p>
        </w:tc>
        <w:tc>
          <w:tcPr>
            <w:tcW w:w="7516" w:type="dxa"/>
          </w:tcPr>
          <w:p w14:paraId="0E57F46C" w14:textId="3E419263" w:rsidR="002A2C7F" w:rsidRPr="00B30FD4" w:rsidRDefault="002A2C7F" w:rsidP="000B4A5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Пневмоканиоз</w:t>
            </w:r>
            <w:r w:rsidR="000B4A51"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/холимог</w:t>
            </w:r>
            <w:r w:rsidRPr="00B30FD4">
              <w:rPr>
                <w:rFonts w:ascii="Arial" w:eastAsia="Microsoft Sans Serif" w:hAnsi="Arial" w:cs="Arial"/>
                <w:spacing w:val="-10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тоосоор</w:t>
            </w:r>
            <w:r w:rsidRPr="00B30FD4">
              <w:rPr>
                <w:rFonts w:ascii="Arial" w:eastAsia="Microsoft Sans Serif" w:hAnsi="Arial" w:cs="Arial"/>
                <w:spacing w:val="-9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үүсгэгдсэн/</w:t>
            </w:r>
          </w:p>
        </w:tc>
        <w:tc>
          <w:tcPr>
            <w:tcW w:w="1702" w:type="dxa"/>
          </w:tcPr>
          <w:p w14:paraId="5F489C37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J64</w:t>
            </w:r>
          </w:p>
        </w:tc>
      </w:tr>
      <w:tr w:rsidR="00E50448" w:rsidRPr="00B30FD4" w14:paraId="46C755A5" w14:textId="77777777" w:rsidTr="001E337C">
        <w:tc>
          <w:tcPr>
            <w:tcW w:w="559" w:type="dxa"/>
          </w:tcPr>
          <w:p w14:paraId="61F56664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1.6</w:t>
            </w:r>
          </w:p>
        </w:tc>
        <w:tc>
          <w:tcPr>
            <w:tcW w:w="7516" w:type="dxa"/>
          </w:tcPr>
          <w:p w14:paraId="1E65F75A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Силикотуберкулёз</w:t>
            </w:r>
          </w:p>
        </w:tc>
        <w:tc>
          <w:tcPr>
            <w:tcW w:w="1702" w:type="dxa"/>
          </w:tcPr>
          <w:p w14:paraId="48CEF62F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J65</w:t>
            </w:r>
          </w:p>
        </w:tc>
      </w:tr>
      <w:tr w:rsidR="00E50448" w:rsidRPr="00B30FD4" w14:paraId="504067FC" w14:textId="77777777" w:rsidTr="001E337C">
        <w:tc>
          <w:tcPr>
            <w:tcW w:w="559" w:type="dxa"/>
          </w:tcPr>
          <w:p w14:paraId="682D7C59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1.7</w:t>
            </w:r>
          </w:p>
        </w:tc>
        <w:tc>
          <w:tcPr>
            <w:tcW w:w="7516" w:type="dxa"/>
          </w:tcPr>
          <w:p w14:paraId="34084144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Биссиноз</w:t>
            </w:r>
          </w:p>
        </w:tc>
        <w:tc>
          <w:tcPr>
            <w:tcW w:w="1702" w:type="dxa"/>
          </w:tcPr>
          <w:p w14:paraId="3BBCACDD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J66</w:t>
            </w:r>
          </w:p>
        </w:tc>
      </w:tr>
      <w:tr w:rsidR="00E50448" w:rsidRPr="00B30FD4" w14:paraId="697C57B6" w14:textId="1C0D4929" w:rsidTr="001E337C">
        <w:tc>
          <w:tcPr>
            <w:tcW w:w="8075" w:type="dxa"/>
            <w:gridSpan w:val="2"/>
          </w:tcPr>
          <w:p w14:paraId="51E2163F" w14:textId="77777777" w:rsidR="00E50448" w:rsidRPr="00B30FD4" w:rsidRDefault="00E50448" w:rsidP="008F25EC">
            <w:pPr>
              <w:jc w:val="both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Тоосжилтын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болон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хордлогын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шалтгаант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гуурсан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хоолойн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архаг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үрэвсэл</w:t>
            </w:r>
            <w:proofErr w:type="spellEnd"/>
          </w:p>
        </w:tc>
        <w:tc>
          <w:tcPr>
            <w:tcW w:w="1702" w:type="dxa"/>
          </w:tcPr>
          <w:p w14:paraId="44BC6A42" w14:textId="77777777" w:rsidR="00E50448" w:rsidRPr="00B30FD4" w:rsidRDefault="00E50448" w:rsidP="003C6E31">
            <w:pPr>
              <w:jc w:val="center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51F6C659" w14:textId="77777777" w:rsidTr="001E337C">
        <w:tc>
          <w:tcPr>
            <w:tcW w:w="559" w:type="dxa"/>
          </w:tcPr>
          <w:p w14:paraId="623DBF60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1.8</w:t>
            </w:r>
          </w:p>
        </w:tc>
        <w:tc>
          <w:tcPr>
            <w:tcW w:w="7516" w:type="dxa"/>
          </w:tcPr>
          <w:p w14:paraId="75E3B30B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Тоосжилтын болон хордлогын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шалтгаант гуурсан хоолойн архаг үрэвсэл</w:t>
            </w:r>
          </w:p>
        </w:tc>
        <w:tc>
          <w:tcPr>
            <w:tcW w:w="1702" w:type="dxa"/>
          </w:tcPr>
          <w:p w14:paraId="3B589FC9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J68</w:t>
            </w:r>
          </w:p>
        </w:tc>
      </w:tr>
      <w:tr w:rsidR="00E50448" w:rsidRPr="00B30FD4" w14:paraId="79CF0FF7" w14:textId="77777777" w:rsidTr="001E337C">
        <w:tc>
          <w:tcPr>
            <w:tcW w:w="559" w:type="dxa"/>
          </w:tcPr>
          <w:p w14:paraId="0324267E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1.9</w:t>
            </w:r>
          </w:p>
        </w:tc>
        <w:tc>
          <w:tcPr>
            <w:tcW w:w="7516" w:type="dxa"/>
          </w:tcPr>
          <w:p w14:paraId="1CE5614E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Тоосжилт, харшил, хордлогын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шалтгаант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багтраа</w:t>
            </w:r>
          </w:p>
        </w:tc>
        <w:tc>
          <w:tcPr>
            <w:tcW w:w="1702" w:type="dxa"/>
          </w:tcPr>
          <w:p w14:paraId="26D2A34A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J68.4</w:t>
            </w:r>
          </w:p>
        </w:tc>
      </w:tr>
      <w:tr w:rsidR="00E50448" w:rsidRPr="00B30FD4" w14:paraId="1CA432DD" w14:textId="49CFB1AD" w:rsidTr="001E337C">
        <w:tc>
          <w:tcPr>
            <w:tcW w:w="8075" w:type="dxa"/>
            <w:gridSpan w:val="2"/>
          </w:tcPr>
          <w:p w14:paraId="17A47EE1" w14:textId="73E1A0EB" w:rsidR="00E50448" w:rsidRPr="00B30FD4" w:rsidRDefault="000B4A51" w:rsidP="000B4A51">
            <w:pPr>
              <w:contextualSpacing/>
              <w:jc w:val="both"/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>2.</w:t>
            </w:r>
            <w:r w:rsidR="00E50448" w:rsidRPr="00B30FD4"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>Мэргэжлээс шалтгаалсан хордлого</w:t>
            </w:r>
          </w:p>
        </w:tc>
        <w:tc>
          <w:tcPr>
            <w:tcW w:w="1702" w:type="dxa"/>
          </w:tcPr>
          <w:p w14:paraId="3FE01A21" w14:textId="77777777" w:rsidR="00E50448" w:rsidRPr="00B30FD4" w:rsidRDefault="00E50448" w:rsidP="003C6E31">
            <w:pPr>
              <w:contextualSpacing/>
              <w:jc w:val="center"/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502AE5A7" w14:textId="64887B71" w:rsidTr="001E337C">
        <w:tc>
          <w:tcPr>
            <w:tcW w:w="8075" w:type="dxa"/>
            <w:gridSpan w:val="2"/>
          </w:tcPr>
          <w:p w14:paraId="624019CE" w14:textId="77777777" w:rsidR="00E50448" w:rsidRPr="00B30FD4" w:rsidRDefault="00E50448" w:rsidP="008F25EC">
            <w:pPr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mn-MN"/>
                <w14:ligatures w14:val="none"/>
              </w:rPr>
            </w:pP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Химийн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бодисын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архаг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хордлогын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улмаас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үүсэх</w:t>
            </w:r>
            <w:proofErr w:type="spellEnd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>эмгэг</w:t>
            </w:r>
            <w:proofErr w:type="spellEnd"/>
          </w:p>
        </w:tc>
        <w:tc>
          <w:tcPr>
            <w:tcW w:w="1702" w:type="dxa"/>
          </w:tcPr>
          <w:p w14:paraId="62F49D81" w14:textId="77777777" w:rsidR="00E50448" w:rsidRPr="00B30FD4" w:rsidRDefault="00E50448" w:rsidP="003C6E31">
            <w:pPr>
              <w:jc w:val="center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</w:tr>
      <w:tr w:rsidR="00E50448" w:rsidRPr="00B30FD4" w14:paraId="59340A03" w14:textId="77777777" w:rsidTr="001E337C">
        <w:tc>
          <w:tcPr>
            <w:tcW w:w="559" w:type="dxa"/>
          </w:tcPr>
          <w:p w14:paraId="18B90E23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  <w:tc>
          <w:tcPr>
            <w:tcW w:w="7516" w:type="dxa"/>
          </w:tcPr>
          <w:p w14:paraId="0E601FB9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Хүнд металлын хордлого /хар тугалга, хүнцэл, мөнгөн ус, хром, кадми,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зэс,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цайр, цагаан тугалга,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берилли тэдгээрийн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нэгдлүүд, бусад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металлууд/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02" w:type="dxa"/>
          </w:tcPr>
          <w:p w14:paraId="18ADA8DE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Т56</w:t>
            </w:r>
          </w:p>
        </w:tc>
      </w:tr>
      <w:tr w:rsidR="00E50448" w:rsidRPr="00B30FD4" w14:paraId="5EC45587" w14:textId="77777777" w:rsidTr="001E337C">
        <w:tc>
          <w:tcPr>
            <w:tcW w:w="559" w:type="dxa"/>
          </w:tcPr>
          <w:p w14:paraId="3C710C3A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2.2</w:t>
            </w:r>
          </w:p>
        </w:tc>
        <w:tc>
          <w:tcPr>
            <w:tcW w:w="7516" w:type="dxa"/>
          </w:tcPr>
          <w:p w14:paraId="57EEDF91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Идэмхий бодисын хордлого /фенол,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фенолын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уламжлалууд,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бусад идэмхий органик бодисууд, идэмхий хүчил, хүчил төст нэгдлүүд, идэмхий шүлт, шүлт төст нэгдлүүд /</w:t>
            </w:r>
          </w:p>
        </w:tc>
        <w:tc>
          <w:tcPr>
            <w:tcW w:w="1702" w:type="dxa"/>
          </w:tcPr>
          <w:p w14:paraId="020396FF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Т54</w:t>
            </w:r>
          </w:p>
        </w:tc>
      </w:tr>
      <w:tr w:rsidR="00E50448" w:rsidRPr="00B30FD4" w14:paraId="295436C3" w14:textId="793AC892" w:rsidTr="001E337C">
        <w:tc>
          <w:tcPr>
            <w:tcW w:w="8075" w:type="dxa"/>
            <w:gridSpan w:val="2"/>
          </w:tcPr>
          <w:p w14:paraId="2D121249" w14:textId="77777777" w:rsidR="00E50448" w:rsidRPr="00B30FD4" w:rsidRDefault="00E50448" w:rsidP="008F25EC">
            <w:pPr>
              <w:jc w:val="both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Ароматик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бодисуудын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хордлого</w:t>
            </w:r>
            <w:proofErr w:type="spellEnd"/>
          </w:p>
        </w:tc>
        <w:tc>
          <w:tcPr>
            <w:tcW w:w="1702" w:type="dxa"/>
          </w:tcPr>
          <w:p w14:paraId="5F2D789B" w14:textId="77777777" w:rsidR="00E50448" w:rsidRPr="00B30FD4" w:rsidRDefault="00E50448" w:rsidP="003C6E31">
            <w:pPr>
              <w:jc w:val="center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6B71E30D" w14:textId="77777777" w:rsidTr="001E337C">
        <w:tc>
          <w:tcPr>
            <w:tcW w:w="559" w:type="dxa"/>
          </w:tcPr>
          <w:p w14:paraId="1EC5B22E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2.3</w:t>
            </w:r>
          </w:p>
        </w:tc>
        <w:tc>
          <w:tcPr>
            <w:tcW w:w="7516" w:type="dxa"/>
          </w:tcPr>
          <w:p w14:paraId="2151524C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before="1" w:line="244" w:lineRule="auto"/>
              <w:ind w:right="201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Ханасан ба үнэрт устөрөгчийн галогены уламжлалын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хордлого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/тетрахлорт нүүрстөрөгч,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хлороформ,</w:t>
            </w:r>
          </w:p>
        </w:tc>
        <w:tc>
          <w:tcPr>
            <w:tcW w:w="1702" w:type="dxa"/>
          </w:tcPr>
          <w:p w14:paraId="47CF014E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Т53</w:t>
            </w:r>
          </w:p>
        </w:tc>
      </w:tr>
      <w:tr w:rsidR="00E50448" w:rsidRPr="00B30FD4" w14:paraId="7461884B" w14:textId="44EE0320" w:rsidTr="001E337C">
        <w:tc>
          <w:tcPr>
            <w:tcW w:w="8075" w:type="dxa"/>
            <w:gridSpan w:val="2"/>
          </w:tcPr>
          <w:p w14:paraId="0B206223" w14:textId="77777777" w:rsidR="00E50448" w:rsidRPr="00B30FD4" w:rsidRDefault="00E50448" w:rsidP="008F25EC">
            <w:pPr>
              <w:jc w:val="both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Цочроогч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боогдуулагч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бодисын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/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хий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уур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/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хордлого</w:t>
            </w:r>
            <w:proofErr w:type="spellEnd"/>
          </w:p>
        </w:tc>
        <w:tc>
          <w:tcPr>
            <w:tcW w:w="1702" w:type="dxa"/>
          </w:tcPr>
          <w:p w14:paraId="79FACA2C" w14:textId="77777777" w:rsidR="00E50448" w:rsidRPr="00B30FD4" w:rsidRDefault="00E50448" w:rsidP="003C6E31">
            <w:pPr>
              <w:jc w:val="center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4427234F" w14:textId="77777777" w:rsidTr="001E337C">
        <w:tc>
          <w:tcPr>
            <w:tcW w:w="559" w:type="dxa"/>
          </w:tcPr>
          <w:p w14:paraId="5CB68C32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2.4</w:t>
            </w:r>
          </w:p>
        </w:tc>
        <w:tc>
          <w:tcPr>
            <w:tcW w:w="7516" w:type="dxa"/>
          </w:tcPr>
          <w:p w14:paraId="622D4A08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before="1" w:line="244" w:lineRule="auto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Хий ба ууршимтгай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цочроогч,</w:t>
            </w:r>
            <w:r w:rsidRPr="00B30FD4">
              <w:rPr>
                <w:rFonts w:ascii="Arial" w:eastAsia="Microsoft Sans Serif" w:hAnsi="Arial" w:cs="Arial"/>
                <w:spacing w:val="-11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боогдуулагч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бодисуудын хордлого</w:t>
            </w:r>
          </w:p>
          <w:p w14:paraId="7E7DF603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/азотын исэл, хүхрийн давхар исэл, аммиак, нулимс асгаруулагч хий, хлор, фтор, фторт устөрөгч, хүхэрт устөрөгч,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нүүрсхүчлийн давхар исэл, бусад</w:t>
            </w:r>
            <w:r w:rsidRPr="00B30FD4">
              <w:rPr>
                <w:rFonts w:ascii="Arial" w:eastAsia="Microsoft Sans Serif" w:hAnsi="Arial" w:cs="Arial"/>
                <w:spacing w:val="40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хий, утаа, уур/</w:t>
            </w:r>
          </w:p>
        </w:tc>
        <w:tc>
          <w:tcPr>
            <w:tcW w:w="1702" w:type="dxa"/>
          </w:tcPr>
          <w:p w14:paraId="4153BA84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Т59</w:t>
            </w:r>
          </w:p>
        </w:tc>
      </w:tr>
      <w:tr w:rsidR="00E50448" w:rsidRPr="00B30FD4" w14:paraId="20CB1651" w14:textId="0F090545" w:rsidTr="001E337C">
        <w:tc>
          <w:tcPr>
            <w:tcW w:w="8075" w:type="dxa"/>
            <w:gridSpan w:val="2"/>
          </w:tcPr>
          <w:p w14:paraId="2C8260DF" w14:textId="7F3F24ED" w:rsidR="00E50448" w:rsidRPr="00B30FD4" w:rsidRDefault="00E50448" w:rsidP="008F25EC">
            <w:pPr>
              <w:jc w:val="both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Пестици</w:t>
            </w:r>
            <w:r w:rsidR="00367225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д</w:t>
            </w:r>
            <w:r w:rsidR="00491B5E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ий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н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хордлого</w:t>
            </w:r>
            <w:proofErr w:type="spellEnd"/>
          </w:p>
        </w:tc>
        <w:tc>
          <w:tcPr>
            <w:tcW w:w="1702" w:type="dxa"/>
          </w:tcPr>
          <w:p w14:paraId="681BD2C6" w14:textId="77777777" w:rsidR="00E50448" w:rsidRPr="00B30FD4" w:rsidRDefault="00E50448" w:rsidP="003C6E31">
            <w:pPr>
              <w:jc w:val="center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712A76F9" w14:textId="77777777" w:rsidTr="001E337C">
        <w:tc>
          <w:tcPr>
            <w:tcW w:w="559" w:type="dxa"/>
          </w:tcPr>
          <w:p w14:paraId="2A23E9F5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2.5</w:t>
            </w:r>
          </w:p>
        </w:tc>
        <w:tc>
          <w:tcPr>
            <w:tcW w:w="7516" w:type="dxa"/>
          </w:tcPr>
          <w:p w14:paraId="46C87C85" w14:textId="36953DCA" w:rsidR="002A2C7F" w:rsidRPr="00B30FD4" w:rsidRDefault="002A2C7F" w:rsidP="000B4A5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Пестици</w:t>
            </w:r>
            <w:r w:rsidR="00491B5E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дийн</w:t>
            </w:r>
            <w:r w:rsidRPr="00B30FD4">
              <w:rPr>
                <w:rFonts w:ascii="Arial" w:eastAsia="Microsoft Sans Serif" w:hAnsi="Arial" w:cs="Arial"/>
                <w:spacing w:val="-9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хордлого</w:t>
            </w:r>
            <w:r w:rsidR="000B4A51"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/Органик фосфат ба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карбамат,</w:t>
            </w:r>
            <w:r w:rsidRPr="00B30FD4">
              <w:rPr>
                <w:rFonts w:ascii="Arial" w:eastAsia="Microsoft Sans Serif" w:hAnsi="Arial" w:cs="Arial"/>
                <w:spacing w:val="-12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хлорорганик, фосфорорганик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агуулсан шавж устгагчууд, гербицид, фунгицид,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родентицид, бусад дестицитүүд/</w:t>
            </w:r>
          </w:p>
        </w:tc>
        <w:tc>
          <w:tcPr>
            <w:tcW w:w="1702" w:type="dxa"/>
          </w:tcPr>
          <w:p w14:paraId="145DE518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Т60</w:t>
            </w:r>
          </w:p>
        </w:tc>
      </w:tr>
      <w:tr w:rsidR="00E50448" w:rsidRPr="00B30FD4" w14:paraId="30186E48" w14:textId="7679A530" w:rsidTr="001E337C">
        <w:tc>
          <w:tcPr>
            <w:tcW w:w="8075" w:type="dxa"/>
            <w:gridSpan w:val="2"/>
          </w:tcPr>
          <w:p w14:paraId="05232393" w14:textId="77777777" w:rsidR="00E50448" w:rsidRPr="00B30FD4" w:rsidRDefault="00E50448" w:rsidP="008F25EC">
            <w:pPr>
              <w:jc w:val="both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Органик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бус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бодисын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хордлого</w:t>
            </w:r>
            <w:proofErr w:type="spellEnd"/>
          </w:p>
        </w:tc>
        <w:tc>
          <w:tcPr>
            <w:tcW w:w="1702" w:type="dxa"/>
          </w:tcPr>
          <w:p w14:paraId="33C31CA6" w14:textId="77777777" w:rsidR="00E50448" w:rsidRPr="00B30FD4" w:rsidRDefault="00E50448" w:rsidP="003C6E31">
            <w:pPr>
              <w:jc w:val="center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4C6012CC" w14:textId="77777777" w:rsidTr="001E337C">
        <w:tc>
          <w:tcPr>
            <w:tcW w:w="559" w:type="dxa"/>
          </w:tcPr>
          <w:p w14:paraId="344B9C9E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2.6</w:t>
            </w:r>
          </w:p>
        </w:tc>
        <w:tc>
          <w:tcPr>
            <w:tcW w:w="7516" w:type="dxa"/>
          </w:tcPr>
          <w:p w14:paraId="29C33343" w14:textId="4ED4C888" w:rsidR="002A2C7F" w:rsidRPr="00B30FD4" w:rsidRDefault="002A2C7F" w:rsidP="003C6E31">
            <w:pPr>
              <w:widowControl w:val="0"/>
              <w:autoSpaceDE w:val="0"/>
              <w:autoSpaceDN w:val="0"/>
              <w:spacing w:line="244" w:lineRule="auto"/>
              <w:ind w:right="51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Бусад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органик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бус бодисын</w:t>
            </w: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хордлого</w:t>
            </w:r>
            <w:r w:rsidR="003C6E31"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/марганц тэдгээрийн нэгдлүүд,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устөрөгчийн цианид,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бусад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органик бус нэгдлүүд/</w:t>
            </w:r>
          </w:p>
        </w:tc>
        <w:tc>
          <w:tcPr>
            <w:tcW w:w="1702" w:type="dxa"/>
          </w:tcPr>
          <w:p w14:paraId="40926CAD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Т57</w:t>
            </w:r>
          </w:p>
        </w:tc>
      </w:tr>
      <w:tr w:rsidR="00E50448" w:rsidRPr="00B30FD4" w14:paraId="5AE030B8" w14:textId="77777777" w:rsidTr="001E337C">
        <w:tc>
          <w:tcPr>
            <w:tcW w:w="559" w:type="dxa"/>
          </w:tcPr>
          <w:p w14:paraId="1CBDEFCF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2.7</w:t>
            </w:r>
          </w:p>
        </w:tc>
        <w:tc>
          <w:tcPr>
            <w:tcW w:w="7516" w:type="dxa"/>
          </w:tcPr>
          <w:p w14:paraId="3DA5878E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Нүүрстөрөгчийн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дан ислийн хурц хордлогын үлдэц</w:t>
            </w:r>
          </w:p>
        </w:tc>
        <w:tc>
          <w:tcPr>
            <w:tcW w:w="1702" w:type="dxa"/>
          </w:tcPr>
          <w:p w14:paraId="124E24A3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Т58</w:t>
            </w:r>
          </w:p>
        </w:tc>
      </w:tr>
      <w:tr w:rsidR="00E50448" w:rsidRPr="00B30FD4" w14:paraId="273FACA5" w14:textId="5414B0AD" w:rsidTr="001E337C">
        <w:tc>
          <w:tcPr>
            <w:tcW w:w="8075" w:type="dxa"/>
            <w:gridSpan w:val="2"/>
          </w:tcPr>
          <w:p w14:paraId="65B9E2D3" w14:textId="77777777" w:rsidR="00E50448" w:rsidRPr="00B30FD4" w:rsidRDefault="00E50448" w:rsidP="008F25EC">
            <w:pPr>
              <w:jc w:val="both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Органик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хүчлүүд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ба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түүний</w:t>
            </w:r>
            <w:proofErr w:type="spellEnd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>нэгдлүүд</w:t>
            </w:r>
            <w:proofErr w:type="spellEnd"/>
          </w:p>
        </w:tc>
        <w:tc>
          <w:tcPr>
            <w:tcW w:w="1702" w:type="dxa"/>
          </w:tcPr>
          <w:p w14:paraId="38CAD124" w14:textId="77777777" w:rsidR="00E50448" w:rsidRPr="00B30FD4" w:rsidRDefault="00E50448" w:rsidP="003C6E31">
            <w:pPr>
              <w:jc w:val="center"/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25D85201" w14:textId="77777777" w:rsidTr="001E337C">
        <w:tc>
          <w:tcPr>
            <w:tcW w:w="559" w:type="dxa"/>
          </w:tcPr>
          <w:p w14:paraId="50CEF04F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2.8</w:t>
            </w:r>
          </w:p>
        </w:tc>
        <w:tc>
          <w:tcPr>
            <w:tcW w:w="7516" w:type="dxa"/>
          </w:tcPr>
          <w:p w14:paraId="2DE5F3A5" w14:textId="77777777" w:rsidR="002A2C7F" w:rsidRPr="00B30FD4" w:rsidRDefault="002A2C7F" w:rsidP="008F25EC">
            <w:pPr>
              <w:widowControl w:val="0"/>
              <w:autoSpaceDE w:val="0"/>
              <w:autoSpaceDN w:val="0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Органик</w:t>
            </w:r>
            <w:r w:rsidRPr="00B30FD4">
              <w:rPr>
                <w:rFonts w:ascii="Arial" w:eastAsia="Microsoft Sans Serif" w:hAnsi="Arial" w:cs="Arial"/>
                <w:spacing w:val="-6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уусгагчууд</w:t>
            </w:r>
          </w:p>
          <w:p w14:paraId="69C0DED3" w14:textId="58981C6A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/шатахууны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нэгдлүүд, бензин, бензин</w:t>
            </w:r>
            <w:r w:rsidR="00491B5E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ий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 нэгдлүүд, толоул,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ксилол, нафталингликол,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кетон, бусад органик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уусгагчууд/</w:t>
            </w:r>
          </w:p>
        </w:tc>
        <w:tc>
          <w:tcPr>
            <w:tcW w:w="1702" w:type="dxa"/>
          </w:tcPr>
          <w:p w14:paraId="27313559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Т52</w:t>
            </w:r>
          </w:p>
        </w:tc>
      </w:tr>
      <w:tr w:rsidR="00E50448" w:rsidRPr="00B30FD4" w14:paraId="71BAD1E7" w14:textId="467928D3" w:rsidTr="001E337C">
        <w:tc>
          <w:tcPr>
            <w:tcW w:w="8075" w:type="dxa"/>
            <w:gridSpan w:val="2"/>
          </w:tcPr>
          <w:p w14:paraId="76CEAC74" w14:textId="0B318222" w:rsidR="00E50448" w:rsidRPr="00B30FD4" w:rsidRDefault="000B4A51" w:rsidP="000B4A51">
            <w:pPr>
              <w:contextualSpacing/>
              <w:jc w:val="both"/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3.</w:t>
            </w:r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Мэргэжлээс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шалтгаалсан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арьс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харшлын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өвчин</w:t>
            </w:r>
            <w:proofErr w:type="spellEnd"/>
          </w:p>
        </w:tc>
        <w:tc>
          <w:tcPr>
            <w:tcW w:w="1702" w:type="dxa"/>
          </w:tcPr>
          <w:p w14:paraId="312013F9" w14:textId="77777777" w:rsidR="00E50448" w:rsidRPr="00B30FD4" w:rsidRDefault="00E50448" w:rsidP="003C6E31">
            <w:pPr>
              <w:contextualSpacing/>
              <w:jc w:val="center"/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3F04BF7A" w14:textId="77777777" w:rsidTr="001E337C">
        <w:tc>
          <w:tcPr>
            <w:tcW w:w="559" w:type="dxa"/>
          </w:tcPr>
          <w:p w14:paraId="27137D2F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3.1</w:t>
            </w:r>
          </w:p>
        </w:tc>
        <w:tc>
          <w:tcPr>
            <w:tcW w:w="7516" w:type="dxa"/>
          </w:tcPr>
          <w:p w14:paraId="31B64E10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before="1" w:line="242" w:lineRule="auto"/>
              <w:ind w:right="78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хавьтал,</w:t>
            </w:r>
          </w:p>
          <w:p w14:paraId="39DD9B6C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харшлын</w:t>
            </w: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дерматит</w:t>
            </w:r>
          </w:p>
        </w:tc>
        <w:tc>
          <w:tcPr>
            <w:tcW w:w="1702" w:type="dxa"/>
          </w:tcPr>
          <w:p w14:paraId="05A04F63" w14:textId="77777777" w:rsidR="002A2C7F" w:rsidRPr="00B30FD4" w:rsidRDefault="002A2C7F" w:rsidP="003C6E31">
            <w:pPr>
              <w:widowControl w:val="0"/>
              <w:autoSpaceDE w:val="0"/>
              <w:autoSpaceDN w:val="0"/>
              <w:spacing w:before="4"/>
              <w:jc w:val="center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</w:p>
          <w:p w14:paraId="72123193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L23</w:t>
            </w:r>
          </w:p>
        </w:tc>
      </w:tr>
      <w:tr w:rsidR="00E50448" w:rsidRPr="00B30FD4" w14:paraId="6C1B52BB" w14:textId="77777777" w:rsidTr="001E337C">
        <w:tc>
          <w:tcPr>
            <w:tcW w:w="559" w:type="dxa"/>
          </w:tcPr>
          <w:p w14:paraId="34327487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3.2</w:t>
            </w:r>
          </w:p>
        </w:tc>
        <w:tc>
          <w:tcPr>
            <w:tcW w:w="7516" w:type="dxa"/>
          </w:tcPr>
          <w:p w14:paraId="0EAD2448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410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энгийн хавьтлын цочролт</w:t>
            </w:r>
          </w:p>
          <w:p w14:paraId="23558B57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дерматит</w:t>
            </w:r>
          </w:p>
        </w:tc>
        <w:tc>
          <w:tcPr>
            <w:tcW w:w="1702" w:type="dxa"/>
          </w:tcPr>
          <w:p w14:paraId="23CF5064" w14:textId="77777777" w:rsidR="002A2C7F" w:rsidRPr="00B30FD4" w:rsidRDefault="002A2C7F" w:rsidP="003C6E31">
            <w:pPr>
              <w:widowControl w:val="0"/>
              <w:autoSpaceDE w:val="0"/>
              <w:autoSpaceDN w:val="0"/>
              <w:spacing w:before="118"/>
              <w:jc w:val="center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</w:p>
          <w:p w14:paraId="634BC040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L24</w:t>
            </w:r>
          </w:p>
        </w:tc>
      </w:tr>
      <w:tr w:rsidR="00E50448" w:rsidRPr="00B30FD4" w14:paraId="4714CBEA" w14:textId="193AF91D" w:rsidTr="001E337C">
        <w:tc>
          <w:tcPr>
            <w:tcW w:w="8075" w:type="dxa"/>
            <w:gridSpan w:val="2"/>
          </w:tcPr>
          <w:p w14:paraId="6F41B6F5" w14:textId="27D5B069" w:rsidR="00E50448" w:rsidRPr="00B30FD4" w:rsidRDefault="000B4A51" w:rsidP="000B4A51">
            <w:pPr>
              <w:widowControl w:val="0"/>
              <w:autoSpaceDE w:val="0"/>
              <w:autoSpaceDN w:val="0"/>
              <w:spacing w:before="118"/>
              <w:contextualSpacing/>
              <w:jc w:val="both"/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E50448" w:rsidRPr="00B30FD4"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.Мэргэжлээс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шалтгаалсан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нүдний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14:ligatures w14:val="none"/>
              </w:rPr>
              <w:t>өвчин</w:t>
            </w:r>
            <w:proofErr w:type="spellEnd"/>
          </w:p>
        </w:tc>
        <w:tc>
          <w:tcPr>
            <w:tcW w:w="1702" w:type="dxa"/>
          </w:tcPr>
          <w:p w14:paraId="06739DA3" w14:textId="77777777" w:rsidR="00E50448" w:rsidRPr="00B30FD4" w:rsidRDefault="00E50448" w:rsidP="003C6E31">
            <w:pPr>
              <w:widowControl w:val="0"/>
              <w:autoSpaceDE w:val="0"/>
              <w:autoSpaceDN w:val="0"/>
              <w:spacing w:before="118"/>
              <w:contextualSpacing/>
              <w:jc w:val="center"/>
              <w:rPr>
                <w:rFonts w:ascii="Arial" w:eastAsia="Microsoft Sans Serif" w:hAnsi="Arial" w:cs="Arial"/>
                <w:b/>
                <w:bCs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10A2B06B" w14:textId="77777777" w:rsidTr="001E337C">
        <w:tc>
          <w:tcPr>
            <w:tcW w:w="559" w:type="dxa"/>
          </w:tcPr>
          <w:p w14:paraId="03DFB40B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4.1</w:t>
            </w:r>
          </w:p>
        </w:tc>
        <w:tc>
          <w:tcPr>
            <w:tcW w:w="7516" w:type="dxa"/>
          </w:tcPr>
          <w:p w14:paraId="380AA9EB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Мэргэжлээс</w:t>
            </w:r>
            <w:r w:rsidRPr="00B30FD4">
              <w:rPr>
                <w:rFonts w:ascii="Arial" w:eastAsia="Microsoft Sans Serif" w:hAnsi="Arial" w:cs="Arial"/>
                <w:spacing w:val="-7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7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зовхи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салстын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хурц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болон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архаг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үрэвсэл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/коньюктивит/,</w:t>
            </w:r>
            <w:r w:rsidRPr="00B30FD4">
              <w:rPr>
                <w:rFonts w:ascii="Arial" w:eastAsia="Microsoft Sans Serif" w:hAnsi="Arial" w:cs="Arial"/>
                <w:spacing w:val="-6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нулимс дамжуулах замын эмгэг</w:t>
            </w:r>
          </w:p>
        </w:tc>
        <w:tc>
          <w:tcPr>
            <w:tcW w:w="1702" w:type="dxa"/>
          </w:tcPr>
          <w:p w14:paraId="0C255E63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Н10 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Н11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Н04</w:t>
            </w:r>
          </w:p>
        </w:tc>
      </w:tr>
      <w:tr w:rsidR="00E50448" w:rsidRPr="00B30FD4" w14:paraId="3E86F0C0" w14:textId="77777777" w:rsidTr="001E337C">
        <w:tc>
          <w:tcPr>
            <w:tcW w:w="559" w:type="dxa"/>
          </w:tcPr>
          <w:p w14:paraId="4C56B20A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4.2</w:t>
            </w:r>
          </w:p>
        </w:tc>
        <w:tc>
          <w:tcPr>
            <w:tcW w:w="7516" w:type="dxa"/>
          </w:tcPr>
          <w:p w14:paraId="34F91A2D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шалтгаалсан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эврэвчийн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хурц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болон архаг үрэвсэл, цагаа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унах,</w:t>
            </w:r>
          </w:p>
        </w:tc>
        <w:tc>
          <w:tcPr>
            <w:tcW w:w="1702" w:type="dxa"/>
          </w:tcPr>
          <w:p w14:paraId="536E0371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Н17</w:t>
            </w:r>
          </w:p>
        </w:tc>
      </w:tr>
      <w:tr w:rsidR="00E50448" w:rsidRPr="00B30FD4" w14:paraId="7F8058E6" w14:textId="77777777" w:rsidTr="001E337C">
        <w:tc>
          <w:tcPr>
            <w:tcW w:w="559" w:type="dxa"/>
          </w:tcPr>
          <w:p w14:paraId="59CEC267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4.3</w:t>
            </w:r>
          </w:p>
        </w:tc>
        <w:tc>
          <w:tcPr>
            <w:tcW w:w="7516" w:type="dxa"/>
          </w:tcPr>
          <w:p w14:paraId="6C04BC49" w14:textId="15FC6CDB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370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нүдний болрын эмгэг</w:t>
            </w:r>
          </w:p>
          <w:p w14:paraId="0CB838AE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/катаракта/</w:t>
            </w:r>
          </w:p>
        </w:tc>
        <w:tc>
          <w:tcPr>
            <w:tcW w:w="1702" w:type="dxa"/>
          </w:tcPr>
          <w:p w14:paraId="12631DF1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Н26</w:t>
            </w:r>
          </w:p>
        </w:tc>
      </w:tr>
      <w:tr w:rsidR="00E50448" w:rsidRPr="00B30FD4" w14:paraId="53934AA3" w14:textId="77777777" w:rsidTr="001E337C">
        <w:tc>
          <w:tcPr>
            <w:tcW w:w="559" w:type="dxa"/>
          </w:tcPr>
          <w:p w14:paraId="79DF7227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lastRenderedPageBreak/>
              <w:t>4.4</w:t>
            </w:r>
          </w:p>
        </w:tc>
        <w:tc>
          <w:tcPr>
            <w:tcW w:w="7516" w:type="dxa"/>
          </w:tcPr>
          <w:p w14:paraId="0C2B3317" w14:textId="4A9D1A4A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харааны мэдрэлийн үрэвсэл, болон</w:t>
            </w:r>
            <w:r w:rsidRPr="00B30FD4">
              <w:rPr>
                <w:rFonts w:ascii="Arial" w:eastAsia="Microsoft Sans Serif" w:hAnsi="Arial" w:cs="Arial"/>
                <w:spacing w:val="40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хат</w:t>
            </w:r>
            <w:r w:rsidR="00442C89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а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нг</w:t>
            </w:r>
            <w:r w:rsidR="00242569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и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ршил</w:t>
            </w:r>
          </w:p>
        </w:tc>
        <w:tc>
          <w:tcPr>
            <w:tcW w:w="1702" w:type="dxa"/>
          </w:tcPr>
          <w:p w14:paraId="7053A2A3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Н46 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Н47</w:t>
            </w:r>
          </w:p>
        </w:tc>
      </w:tr>
      <w:tr w:rsidR="00E50448" w:rsidRPr="00B30FD4" w14:paraId="440EE40A" w14:textId="77777777" w:rsidTr="001E337C">
        <w:tc>
          <w:tcPr>
            <w:tcW w:w="559" w:type="dxa"/>
          </w:tcPr>
          <w:p w14:paraId="54A33FFB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4.5</w:t>
            </w:r>
          </w:p>
        </w:tc>
        <w:tc>
          <w:tcPr>
            <w:tcW w:w="7516" w:type="dxa"/>
          </w:tcPr>
          <w:p w14:paraId="15DA6830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370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нүдний даралт ихсэх эмгэг</w:t>
            </w:r>
          </w:p>
          <w:p w14:paraId="76DBB168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/хоёрдогч</w:t>
            </w:r>
            <w:r w:rsidRPr="00B30FD4">
              <w:rPr>
                <w:rFonts w:ascii="Arial" w:eastAsia="Microsoft Sans Serif" w:hAnsi="Arial" w:cs="Arial"/>
                <w:spacing w:val="1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глаукома/</w:t>
            </w:r>
          </w:p>
        </w:tc>
        <w:tc>
          <w:tcPr>
            <w:tcW w:w="1702" w:type="dxa"/>
          </w:tcPr>
          <w:p w14:paraId="6531D6EB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Н40</w:t>
            </w:r>
          </w:p>
        </w:tc>
      </w:tr>
      <w:tr w:rsidR="00E50448" w:rsidRPr="00B30FD4" w14:paraId="6AFE19FC" w14:textId="77777777" w:rsidTr="001E337C">
        <w:tc>
          <w:tcPr>
            <w:tcW w:w="559" w:type="dxa"/>
          </w:tcPr>
          <w:p w14:paraId="0A4F3857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4.6</w:t>
            </w:r>
          </w:p>
        </w:tc>
        <w:tc>
          <w:tcPr>
            <w:tcW w:w="7516" w:type="dxa"/>
          </w:tcPr>
          <w:p w14:paraId="1C3119E1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516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Мэргэжлээс шалтгаалсан торовчийн</w:t>
            </w:r>
            <w:r w:rsidRPr="00B30FD4">
              <w:rPr>
                <w:rFonts w:ascii="Arial" w:eastAsia="Microsoft Sans Serif" w:hAnsi="Arial" w:cs="Arial"/>
                <w:spacing w:val="-12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эмгэг</w:t>
            </w:r>
          </w:p>
          <w:p w14:paraId="22BA9007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/миопия</w:t>
            </w:r>
            <w:r w:rsidRPr="00B30FD4">
              <w:rPr>
                <w:rFonts w:ascii="Arial" w:eastAsia="Microsoft Sans Serif" w:hAnsi="Arial" w:cs="Arial"/>
                <w:spacing w:val="-7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болон</w:t>
            </w:r>
            <w:r w:rsidRPr="00B30FD4">
              <w:rPr>
                <w:rFonts w:ascii="Arial" w:eastAsia="Microsoft Sans Serif" w:hAnsi="Arial" w:cs="Arial"/>
                <w:spacing w:val="-7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бусад/</w:t>
            </w:r>
          </w:p>
        </w:tc>
        <w:tc>
          <w:tcPr>
            <w:tcW w:w="1702" w:type="dxa"/>
          </w:tcPr>
          <w:p w14:paraId="6A34145D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Н35 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Н52</w:t>
            </w:r>
          </w:p>
        </w:tc>
      </w:tr>
      <w:tr w:rsidR="00E50448" w:rsidRPr="00B30FD4" w14:paraId="692A0818" w14:textId="77777777" w:rsidTr="001E337C">
        <w:tc>
          <w:tcPr>
            <w:tcW w:w="559" w:type="dxa"/>
          </w:tcPr>
          <w:p w14:paraId="3137CF76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4.7</w:t>
            </w:r>
          </w:p>
        </w:tc>
        <w:tc>
          <w:tcPr>
            <w:tcW w:w="7516" w:type="dxa"/>
          </w:tcPr>
          <w:p w14:paraId="451E9F88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Төрөлхийн өнгөт харааны гажигтай, хэвийн өнгөт хараа шаардагдах бүх төрлийн мэргэжил /бүх төрлийн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жолооч,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нисгэгч,</w:t>
            </w: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лаборант,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зураач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болон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бусад/.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</w:p>
        </w:tc>
        <w:tc>
          <w:tcPr>
            <w:tcW w:w="1702" w:type="dxa"/>
          </w:tcPr>
          <w:p w14:paraId="42DB110D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Н53.5 Н53.0</w:t>
            </w:r>
          </w:p>
        </w:tc>
      </w:tr>
      <w:tr w:rsidR="00E50448" w:rsidRPr="00B30FD4" w14:paraId="78D50DB9" w14:textId="41646FFC" w:rsidTr="001E337C">
        <w:tc>
          <w:tcPr>
            <w:tcW w:w="8075" w:type="dxa"/>
            <w:gridSpan w:val="2"/>
          </w:tcPr>
          <w:p w14:paraId="0C8581E6" w14:textId="2F65937F" w:rsidR="00E50448" w:rsidRPr="00B30FD4" w:rsidRDefault="000B4A51" w:rsidP="000B4A51">
            <w:pPr>
              <w:contextualSpacing/>
              <w:jc w:val="both"/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>5.</w:t>
            </w:r>
            <w:r w:rsidR="00E50448" w:rsidRPr="00B30FD4"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>Мэргэжлээс шалтгаалсан мэдрэлийн өвчин</w:t>
            </w:r>
          </w:p>
        </w:tc>
        <w:tc>
          <w:tcPr>
            <w:tcW w:w="1702" w:type="dxa"/>
          </w:tcPr>
          <w:p w14:paraId="4528EA77" w14:textId="77777777" w:rsidR="00E50448" w:rsidRPr="00B30FD4" w:rsidRDefault="00E50448" w:rsidP="003C6E31">
            <w:pPr>
              <w:contextualSpacing/>
              <w:jc w:val="center"/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393B0546" w14:textId="77777777" w:rsidTr="001E337C">
        <w:tc>
          <w:tcPr>
            <w:tcW w:w="559" w:type="dxa"/>
          </w:tcPr>
          <w:p w14:paraId="207C62C0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5.1</w:t>
            </w:r>
          </w:p>
        </w:tc>
        <w:tc>
          <w:tcPr>
            <w:tcW w:w="7516" w:type="dxa"/>
          </w:tcPr>
          <w:p w14:paraId="5EE532D8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Хэсгийн, ерөнхий, хавсарсан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доргион</w:t>
            </w:r>
          </w:p>
        </w:tc>
        <w:tc>
          <w:tcPr>
            <w:tcW w:w="1702" w:type="dxa"/>
          </w:tcPr>
          <w:p w14:paraId="19DC732B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Т75</w:t>
            </w:r>
          </w:p>
        </w:tc>
      </w:tr>
      <w:tr w:rsidR="00E50448" w:rsidRPr="00B30FD4" w14:paraId="2927CA18" w14:textId="77777777" w:rsidTr="001E337C">
        <w:tc>
          <w:tcPr>
            <w:tcW w:w="559" w:type="dxa"/>
          </w:tcPr>
          <w:p w14:paraId="2846214D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5.2</w:t>
            </w:r>
          </w:p>
        </w:tc>
        <w:tc>
          <w:tcPr>
            <w:tcW w:w="7516" w:type="dxa"/>
          </w:tcPr>
          <w:p w14:paraId="25785CC4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Цахилгаан соронзон талбай, лазер, радио долгионы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нөлөөллөөс үүсэн өвчин</w:t>
            </w:r>
          </w:p>
        </w:tc>
        <w:tc>
          <w:tcPr>
            <w:tcW w:w="1702" w:type="dxa"/>
          </w:tcPr>
          <w:p w14:paraId="158BA439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W85</w:t>
            </w:r>
          </w:p>
        </w:tc>
      </w:tr>
      <w:tr w:rsidR="00E50448" w:rsidRPr="00B30FD4" w14:paraId="63A83E82" w14:textId="77777777" w:rsidTr="001E337C">
        <w:tc>
          <w:tcPr>
            <w:tcW w:w="559" w:type="dxa"/>
          </w:tcPr>
          <w:p w14:paraId="7680B4B6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5.3</w:t>
            </w:r>
          </w:p>
        </w:tc>
        <w:tc>
          <w:tcPr>
            <w:tcW w:w="7516" w:type="dxa"/>
          </w:tcPr>
          <w:p w14:paraId="42A19A96" w14:textId="77777777" w:rsidR="002A2C7F" w:rsidRPr="00B30FD4" w:rsidRDefault="002A2C7F" w:rsidP="008F25EC">
            <w:pPr>
              <w:widowControl w:val="0"/>
              <w:autoSpaceDE w:val="0"/>
              <w:autoSpaceDN w:val="0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Нурууны</w:t>
            </w:r>
            <w:r w:rsidRPr="00B30FD4">
              <w:rPr>
                <w:rFonts w:ascii="Arial" w:eastAsia="Microsoft Sans Serif" w:hAnsi="Arial" w:cs="Arial"/>
                <w:spacing w:val="-6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спондилопати</w:t>
            </w:r>
          </w:p>
          <w:p w14:paraId="4CB438B2" w14:textId="77777777" w:rsidR="002A2C7F" w:rsidRPr="00B30FD4" w:rsidRDefault="002A2C7F" w:rsidP="008F25E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/остеохондроз,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спондилёз,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ивэрхийн</w:t>
            </w:r>
          </w:p>
        </w:tc>
        <w:tc>
          <w:tcPr>
            <w:tcW w:w="1702" w:type="dxa"/>
          </w:tcPr>
          <w:p w14:paraId="38EFD417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G54</w:t>
            </w:r>
          </w:p>
        </w:tc>
      </w:tr>
      <w:tr w:rsidR="00E50448" w:rsidRPr="00B30FD4" w14:paraId="7E94CFEF" w14:textId="6AF949CC" w:rsidTr="001E337C">
        <w:tc>
          <w:tcPr>
            <w:tcW w:w="8075" w:type="dxa"/>
            <w:gridSpan w:val="2"/>
          </w:tcPr>
          <w:p w14:paraId="4872FE5B" w14:textId="1274707F" w:rsidR="00E50448" w:rsidRPr="00B30FD4" w:rsidRDefault="000B4A51" w:rsidP="000B4A51">
            <w:pPr>
              <w:contextualSpacing/>
              <w:jc w:val="both"/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6.</w:t>
            </w:r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Мэргэжлээс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шалтгаалсан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чих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хамар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хоолойн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14:ligatures w14:val="none"/>
              </w:rPr>
              <w:t>өвчин</w:t>
            </w:r>
            <w:proofErr w:type="spellEnd"/>
          </w:p>
        </w:tc>
        <w:tc>
          <w:tcPr>
            <w:tcW w:w="1702" w:type="dxa"/>
          </w:tcPr>
          <w:p w14:paraId="789117C2" w14:textId="77777777" w:rsidR="00E50448" w:rsidRPr="00B30FD4" w:rsidRDefault="00E50448" w:rsidP="003C6E31">
            <w:pPr>
              <w:contextualSpacing/>
              <w:jc w:val="center"/>
              <w:rPr>
                <w:rFonts w:ascii="Arial" w:eastAsia="Microsoft Sans Serif" w:hAnsi="Arial" w:cs="Arial"/>
                <w:b/>
                <w:bCs/>
                <w:spacing w:val="-5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334458AD" w14:textId="77777777" w:rsidTr="001E337C">
        <w:tc>
          <w:tcPr>
            <w:tcW w:w="559" w:type="dxa"/>
          </w:tcPr>
          <w:p w14:paraId="2DF9ECBA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6.1</w:t>
            </w:r>
          </w:p>
        </w:tc>
        <w:tc>
          <w:tcPr>
            <w:tcW w:w="7516" w:type="dxa"/>
          </w:tcPr>
          <w:p w14:paraId="67FB5A6F" w14:textId="77777777" w:rsidR="002A2C7F" w:rsidRPr="00B30FD4" w:rsidRDefault="002A2C7F" w:rsidP="008F25EC">
            <w:pPr>
              <w:widowControl w:val="0"/>
              <w:autoSpaceDE w:val="0"/>
              <w:autoSpaceDN w:val="0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Шуугианы нөлөөгөөр үүссэн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сонсгол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бууралт</w:t>
            </w:r>
          </w:p>
        </w:tc>
        <w:tc>
          <w:tcPr>
            <w:tcW w:w="1702" w:type="dxa"/>
          </w:tcPr>
          <w:p w14:paraId="30C93D60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Н83.3</w:t>
            </w:r>
          </w:p>
        </w:tc>
      </w:tr>
      <w:tr w:rsidR="00E50448" w:rsidRPr="00B30FD4" w14:paraId="392597E5" w14:textId="77777777" w:rsidTr="001E337C">
        <w:tc>
          <w:tcPr>
            <w:tcW w:w="559" w:type="dxa"/>
          </w:tcPr>
          <w:p w14:paraId="600AC5A7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6.2</w:t>
            </w:r>
          </w:p>
        </w:tc>
        <w:tc>
          <w:tcPr>
            <w:tcW w:w="7516" w:type="dxa"/>
          </w:tcPr>
          <w:p w14:paraId="184D8B96" w14:textId="07E5A134" w:rsidR="002A2C7F" w:rsidRPr="00B30FD4" w:rsidRDefault="002A2C7F" w:rsidP="008F25EC">
            <w:pPr>
              <w:widowControl w:val="0"/>
              <w:autoSpaceDE w:val="0"/>
              <w:autoSpaceDN w:val="0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өгүүлэх эрхтний эмгэг</w:t>
            </w:r>
          </w:p>
        </w:tc>
        <w:tc>
          <w:tcPr>
            <w:tcW w:w="1702" w:type="dxa"/>
          </w:tcPr>
          <w:p w14:paraId="71F0ACE4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J38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J38.0</w:t>
            </w:r>
          </w:p>
        </w:tc>
      </w:tr>
      <w:tr w:rsidR="00E50448" w:rsidRPr="00B30FD4" w14:paraId="5BA843E5" w14:textId="77777777" w:rsidTr="001E337C">
        <w:tc>
          <w:tcPr>
            <w:tcW w:w="559" w:type="dxa"/>
          </w:tcPr>
          <w:p w14:paraId="724109C6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6.3</w:t>
            </w:r>
          </w:p>
        </w:tc>
        <w:tc>
          <w:tcPr>
            <w:tcW w:w="7516" w:type="dxa"/>
          </w:tcPr>
          <w:p w14:paraId="4420EC1D" w14:textId="185F1578" w:rsidR="002A2C7F" w:rsidRPr="00B30FD4" w:rsidRDefault="002A2C7F" w:rsidP="008F25EC">
            <w:pPr>
              <w:widowControl w:val="0"/>
              <w:autoSpaceDE w:val="0"/>
              <w:autoSpaceDN w:val="0"/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</w:t>
            </w:r>
            <w:r w:rsidR="00442C89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тг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амьсгалын дээд замын эмгэг</w:t>
            </w:r>
          </w:p>
        </w:tc>
        <w:tc>
          <w:tcPr>
            <w:tcW w:w="1702" w:type="dxa"/>
          </w:tcPr>
          <w:p w14:paraId="3E0EDFB0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J31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J34.8</w:t>
            </w:r>
          </w:p>
        </w:tc>
      </w:tr>
      <w:tr w:rsidR="00E50448" w:rsidRPr="00B30FD4" w14:paraId="29657BBC" w14:textId="45F69519" w:rsidTr="001E337C">
        <w:tc>
          <w:tcPr>
            <w:tcW w:w="8075" w:type="dxa"/>
            <w:gridSpan w:val="2"/>
          </w:tcPr>
          <w:p w14:paraId="614183AD" w14:textId="421D64C7" w:rsidR="00E50448" w:rsidRPr="00B30FD4" w:rsidRDefault="000B4A51" w:rsidP="000B4A51">
            <w:pPr>
              <w:contextualSpacing/>
              <w:jc w:val="both"/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>7.</w:t>
            </w:r>
            <w:r w:rsidR="00E50448"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Мэргэжлээс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>шалтгаалсан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>туяаны</w:t>
            </w:r>
            <w:proofErr w:type="spellEnd"/>
            <w:r w:rsidR="00E50448"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50448"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14:ligatures w14:val="none"/>
              </w:rPr>
              <w:t>өвчин</w:t>
            </w:r>
            <w:proofErr w:type="spellEnd"/>
          </w:p>
        </w:tc>
        <w:tc>
          <w:tcPr>
            <w:tcW w:w="1702" w:type="dxa"/>
          </w:tcPr>
          <w:p w14:paraId="1FC2AB51" w14:textId="77777777" w:rsidR="00E50448" w:rsidRPr="00B30FD4" w:rsidRDefault="00E50448" w:rsidP="003C6E31">
            <w:pPr>
              <w:contextualSpacing/>
              <w:jc w:val="center"/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66CFBE6C" w14:textId="77777777" w:rsidTr="001E337C">
        <w:tc>
          <w:tcPr>
            <w:tcW w:w="559" w:type="dxa"/>
          </w:tcPr>
          <w:p w14:paraId="3548A6C0" w14:textId="439D68B1" w:rsidR="002A2C7F" w:rsidRPr="00B30FD4" w:rsidRDefault="000B4A51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7.1</w:t>
            </w:r>
          </w:p>
        </w:tc>
        <w:tc>
          <w:tcPr>
            <w:tcW w:w="7516" w:type="dxa"/>
          </w:tcPr>
          <w:p w14:paraId="3F31EA38" w14:textId="11FF01A4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78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 цацраг идэвхт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бодис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болон рентген туяанаас</w:t>
            </w:r>
          </w:p>
          <w:p w14:paraId="78F33158" w14:textId="77777777" w:rsidR="002A2C7F" w:rsidRPr="00B30FD4" w:rsidRDefault="002A2C7F" w:rsidP="008F25EC">
            <w:pPr>
              <w:widowControl w:val="0"/>
              <w:autoSpaceDE w:val="0"/>
              <w:autoSpaceDN w:val="0"/>
              <w:ind w:left="106"/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үүссэн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туяаны</w:t>
            </w:r>
            <w:r w:rsidRPr="00B30FD4">
              <w:rPr>
                <w:rFonts w:ascii="Arial" w:eastAsia="Microsoft Sans Serif" w:hAnsi="Arial" w:cs="Arial"/>
                <w:spacing w:val="-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өвчин</w:t>
            </w:r>
          </w:p>
        </w:tc>
        <w:tc>
          <w:tcPr>
            <w:tcW w:w="1702" w:type="dxa"/>
          </w:tcPr>
          <w:p w14:paraId="24B8F65B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4"/>
                <w:kern w:val="0"/>
                <w:sz w:val="20"/>
                <w:szCs w:val="20"/>
                <w:lang w:val="kk-KZ"/>
                <w14:ligatures w14:val="none"/>
              </w:rPr>
              <w:t xml:space="preserve">W88- </w:t>
            </w:r>
            <w:r w:rsidRPr="00B30FD4">
              <w:rPr>
                <w:rFonts w:ascii="Arial" w:eastAsia="Microsoft Sans Serif" w:hAnsi="Arial" w:cs="Arial"/>
                <w:spacing w:val="-6"/>
                <w:kern w:val="0"/>
                <w:sz w:val="20"/>
                <w:szCs w:val="20"/>
                <w:lang w:val="kk-KZ"/>
                <w14:ligatures w14:val="none"/>
              </w:rPr>
              <w:t>91</w:t>
            </w:r>
          </w:p>
        </w:tc>
      </w:tr>
      <w:tr w:rsidR="00E50448" w:rsidRPr="00B30FD4" w14:paraId="22B80B03" w14:textId="72B3827A" w:rsidTr="001E337C">
        <w:tc>
          <w:tcPr>
            <w:tcW w:w="8075" w:type="dxa"/>
            <w:gridSpan w:val="2"/>
          </w:tcPr>
          <w:p w14:paraId="4AC92C5F" w14:textId="5657EDAD" w:rsidR="00E50448" w:rsidRPr="00B30FD4" w:rsidRDefault="000B4A51" w:rsidP="000B4A51">
            <w:pPr>
              <w:contextualSpacing/>
              <w:jc w:val="both"/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:lang w:val="mn-MN"/>
                <w14:ligatures w14:val="none"/>
              </w:rPr>
              <w:t>8.</w:t>
            </w:r>
            <w:r w:rsidR="00E50448" w:rsidRPr="00B30FD4"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:lang w:val="mn-MN"/>
                <w14:ligatures w14:val="none"/>
              </w:rPr>
              <w:t>Мэргэжлээс шалтгаалсан мэс заслын эмгэг</w:t>
            </w:r>
          </w:p>
        </w:tc>
        <w:tc>
          <w:tcPr>
            <w:tcW w:w="1702" w:type="dxa"/>
          </w:tcPr>
          <w:p w14:paraId="6BA16C57" w14:textId="77777777" w:rsidR="00E50448" w:rsidRPr="00B30FD4" w:rsidRDefault="00E50448" w:rsidP="003C6E31">
            <w:pPr>
              <w:contextualSpacing/>
              <w:jc w:val="center"/>
              <w:rPr>
                <w:rFonts w:ascii="Arial" w:eastAsia="Microsoft Sans Serif" w:hAnsi="Arial" w:cs="Arial"/>
                <w:b/>
                <w:bCs/>
                <w:spacing w:val="-4"/>
                <w:kern w:val="0"/>
                <w:sz w:val="20"/>
                <w:szCs w:val="20"/>
                <w:lang w:val="kk-KZ"/>
                <w14:ligatures w14:val="none"/>
              </w:rPr>
            </w:pPr>
          </w:p>
        </w:tc>
      </w:tr>
      <w:tr w:rsidR="00E50448" w:rsidRPr="00B30FD4" w14:paraId="66AB0E03" w14:textId="77777777" w:rsidTr="001E337C">
        <w:tc>
          <w:tcPr>
            <w:tcW w:w="559" w:type="dxa"/>
          </w:tcPr>
          <w:p w14:paraId="098B250B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8.1</w:t>
            </w:r>
          </w:p>
        </w:tc>
        <w:tc>
          <w:tcPr>
            <w:tcW w:w="7516" w:type="dxa"/>
          </w:tcPr>
          <w:p w14:paraId="3A18DE41" w14:textId="02844419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78"/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доод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мөч, хэвлий, аарцгийн эрхтний вений</w:t>
            </w:r>
            <w:r w:rsidR="001B6E07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бүдүүрэл</w:t>
            </w:r>
          </w:p>
        </w:tc>
        <w:tc>
          <w:tcPr>
            <w:tcW w:w="1702" w:type="dxa"/>
          </w:tcPr>
          <w:p w14:paraId="6713337C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I83</w:t>
            </w:r>
          </w:p>
        </w:tc>
      </w:tr>
      <w:tr w:rsidR="00E50448" w:rsidRPr="00B30FD4" w14:paraId="070446D8" w14:textId="77777777" w:rsidTr="001E337C">
        <w:tc>
          <w:tcPr>
            <w:tcW w:w="559" w:type="dxa"/>
          </w:tcPr>
          <w:p w14:paraId="4B456D7E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8.2</w:t>
            </w:r>
          </w:p>
        </w:tc>
        <w:tc>
          <w:tcPr>
            <w:tcW w:w="7516" w:type="dxa"/>
          </w:tcPr>
          <w:p w14:paraId="418663E6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78"/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тохойн үений хэлбэр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хөдөлгөөн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 xml:space="preserve">алдагдах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эмгэг</w:t>
            </w:r>
          </w:p>
        </w:tc>
        <w:tc>
          <w:tcPr>
            <w:tcW w:w="1702" w:type="dxa"/>
          </w:tcPr>
          <w:p w14:paraId="5BB34253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М21.2</w:t>
            </w:r>
          </w:p>
        </w:tc>
      </w:tr>
      <w:tr w:rsidR="00E50448" w:rsidRPr="00B30FD4" w14:paraId="5CCAFB16" w14:textId="77777777" w:rsidTr="001E337C">
        <w:tc>
          <w:tcPr>
            <w:tcW w:w="559" w:type="dxa"/>
          </w:tcPr>
          <w:p w14:paraId="4A1E7408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8.3</w:t>
            </w:r>
          </w:p>
        </w:tc>
        <w:tc>
          <w:tcPr>
            <w:tcW w:w="7516" w:type="dxa"/>
          </w:tcPr>
          <w:p w14:paraId="0D562D27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78"/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артерийн судасны олдмол нарийсал ба бөглөрөл</w:t>
            </w:r>
          </w:p>
        </w:tc>
        <w:tc>
          <w:tcPr>
            <w:tcW w:w="1702" w:type="dxa"/>
          </w:tcPr>
          <w:p w14:paraId="3E0EE744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5"/>
                <w:kern w:val="0"/>
                <w:sz w:val="20"/>
                <w:szCs w:val="20"/>
                <w:lang w:val="kk-KZ"/>
                <w14:ligatures w14:val="none"/>
              </w:rPr>
              <w:t>I74</w:t>
            </w:r>
          </w:p>
        </w:tc>
      </w:tr>
      <w:tr w:rsidR="00E50448" w:rsidRPr="00B30FD4" w14:paraId="7432D35A" w14:textId="77777777" w:rsidTr="001E337C">
        <w:tc>
          <w:tcPr>
            <w:tcW w:w="559" w:type="dxa"/>
          </w:tcPr>
          <w:p w14:paraId="720F5D98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8.4</w:t>
            </w:r>
          </w:p>
        </w:tc>
        <w:tc>
          <w:tcPr>
            <w:tcW w:w="7516" w:type="dxa"/>
          </w:tcPr>
          <w:p w14:paraId="528691EB" w14:textId="637D1878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78"/>
              <w:jc w:val="both"/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 дээд мөчний бичил гэмтэл, давтагдсан ачааллаас үүссэн өвчнүүд / үений холбоос</w:t>
            </w:r>
            <w:r w:rsidR="001B6E07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>ны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өвчин,</w:t>
            </w:r>
            <w:r w:rsidRPr="00B30FD4">
              <w:rPr>
                <w:rFonts w:ascii="Arial" w:eastAsia="Microsoft Sans Serif" w:hAnsi="Arial" w:cs="Arial"/>
                <w:spacing w:val="-13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дээд мөчний мэдрүүлийн саа, шөрмөсний ба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mn-MN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уутанцрын</w:t>
            </w:r>
            <w:r w:rsidRPr="00B30FD4">
              <w:rPr>
                <w:rFonts w:ascii="Arial" w:eastAsia="Microsoft Sans Serif" w:hAnsi="Arial" w:cs="Arial"/>
                <w:spacing w:val="-8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үрэвсэл/</w:t>
            </w:r>
          </w:p>
        </w:tc>
        <w:tc>
          <w:tcPr>
            <w:tcW w:w="1702" w:type="dxa"/>
          </w:tcPr>
          <w:p w14:paraId="0F98CE66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М67.8</w:t>
            </w:r>
          </w:p>
        </w:tc>
      </w:tr>
      <w:tr w:rsidR="00E50448" w:rsidRPr="00B30FD4" w14:paraId="7CB692AD" w14:textId="77777777" w:rsidTr="001E337C">
        <w:tc>
          <w:tcPr>
            <w:tcW w:w="559" w:type="dxa"/>
          </w:tcPr>
          <w:p w14:paraId="5CE31BA7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8.5</w:t>
            </w:r>
          </w:p>
        </w:tc>
        <w:tc>
          <w:tcPr>
            <w:tcW w:w="7516" w:type="dxa"/>
          </w:tcPr>
          <w:p w14:paraId="0FA8CE88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78"/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 xml:space="preserve">Мэргэжлээс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14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тавхай хавтгайрах эмгэг</w:t>
            </w:r>
          </w:p>
        </w:tc>
        <w:tc>
          <w:tcPr>
            <w:tcW w:w="1702" w:type="dxa"/>
          </w:tcPr>
          <w:p w14:paraId="5A07EA5B" w14:textId="77777777" w:rsidR="002A2C7F" w:rsidRPr="00B30FD4" w:rsidRDefault="002A2C7F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М21.4</w:t>
            </w:r>
          </w:p>
        </w:tc>
      </w:tr>
      <w:tr w:rsidR="00E50448" w:rsidRPr="00B30FD4" w14:paraId="61053098" w14:textId="0265624B" w:rsidTr="001E337C">
        <w:tc>
          <w:tcPr>
            <w:tcW w:w="8075" w:type="dxa"/>
            <w:gridSpan w:val="2"/>
          </w:tcPr>
          <w:p w14:paraId="0325ED17" w14:textId="77777777" w:rsidR="00E50448" w:rsidRPr="00B30FD4" w:rsidRDefault="00E50448" w:rsidP="000B4A51">
            <w:pPr>
              <w:contextualSpacing/>
              <w:jc w:val="both"/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mn-MN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mn-MN"/>
                <w14:ligatures w14:val="none"/>
              </w:rPr>
              <w:t>Мэргэжлээс шалтгаалсан хавдрууд</w:t>
            </w:r>
          </w:p>
        </w:tc>
        <w:tc>
          <w:tcPr>
            <w:tcW w:w="1702" w:type="dxa"/>
          </w:tcPr>
          <w:p w14:paraId="06788017" w14:textId="77777777" w:rsidR="00E50448" w:rsidRPr="00B30FD4" w:rsidRDefault="00E50448" w:rsidP="003C6E31">
            <w:pPr>
              <w:contextualSpacing/>
              <w:jc w:val="center"/>
              <w:rPr>
                <w:rFonts w:ascii="Arial" w:eastAsia="Microsoft Sans Serif" w:hAnsi="Arial" w:cs="Arial"/>
                <w:b/>
                <w:bCs/>
                <w:spacing w:val="-2"/>
                <w:kern w:val="0"/>
                <w:sz w:val="20"/>
                <w:szCs w:val="20"/>
                <w:lang w:val="mn-MN"/>
                <w14:ligatures w14:val="none"/>
              </w:rPr>
            </w:pPr>
          </w:p>
        </w:tc>
      </w:tr>
      <w:tr w:rsidR="00E50448" w:rsidRPr="0095331D" w14:paraId="021571EC" w14:textId="77777777" w:rsidTr="001E337C">
        <w:trPr>
          <w:trHeight w:val="274"/>
        </w:trPr>
        <w:tc>
          <w:tcPr>
            <w:tcW w:w="559" w:type="dxa"/>
          </w:tcPr>
          <w:p w14:paraId="1F261BA1" w14:textId="77777777" w:rsidR="002A2C7F" w:rsidRPr="00B30FD4" w:rsidRDefault="002A2C7F" w:rsidP="000B4A51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>9.1</w:t>
            </w:r>
          </w:p>
        </w:tc>
        <w:tc>
          <w:tcPr>
            <w:tcW w:w="7516" w:type="dxa"/>
          </w:tcPr>
          <w:p w14:paraId="13FEA2E4" w14:textId="77777777" w:rsidR="002A2C7F" w:rsidRPr="00B30FD4" w:rsidRDefault="002A2C7F" w:rsidP="008F25EC">
            <w:pPr>
              <w:widowControl w:val="0"/>
              <w:autoSpaceDE w:val="0"/>
              <w:autoSpaceDN w:val="0"/>
              <w:spacing w:line="244" w:lineRule="auto"/>
              <w:ind w:right="78"/>
              <w:jc w:val="both"/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</w:pP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Мэргэжлээс</w:t>
            </w:r>
            <w:r w:rsidRPr="00B30FD4">
              <w:rPr>
                <w:rFonts w:ascii="Arial" w:eastAsia="Microsoft Sans Serif" w:hAnsi="Arial" w:cs="Arial"/>
                <w:spacing w:val="-9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kern w:val="0"/>
                <w:sz w:val="20"/>
                <w:szCs w:val="20"/>
                <w:lang w:val="kk-KZ"/>
                <w14:ligatures w14:val="none"/>
              </w:rPr>
              <w:t>шалтгаалсан</w:t>
            </w:r>
            <w:r w:rsidRPr="00B30FD4">
              <w:rPr>
                <w:rFonts w:ascii="Arial" w:eastAsia="Microsoft Sans Serif" w:hAnsi="Arial" w:cs="Arial"/>
                <w:spacing w:val="-9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Pr="00B30FD4">
              <w:rPr>
                <w:rFonts w:ascii="Arial" w:eastAsia="Microsoft Sans Serif" w:hAnsi="Arial" w:cs="Arial"/>
                <w:spacing w:val="-2"/>
                <w:kern w:val="0"/>
                <w:sz w:val="20"/>
                <w:szCs w:val="20"/>
                <w:lang w:val="kk-KZ"/>
                <w14:ligatures w14:val="none"/>
              </w:rPr>
              <w:t>хавдар</w:t>
            </w:r>
          </w:p>
        </w:tc>
        <w:tc>
          <w:tcPr>
            <w:tcW w:w="1702" w:type="dxa"/>
          </w:tcPr>
          <w:p w14:paraId="2ABBCF89" w14:textId="5EBD4A8D" w:rsidR="002A2C7F" w:rsidRPr="003C6E31" w:rsidRDefault="003C6E31" w:rsidP="003C6E3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B30FD4">
              <w:rPr>
                <w:rFonts w:ascii="Arial" w:eastAsia="Calibri" w:hAnsi="Arial" w:cs="Arial"/>
                <w:sz w:val="20"/>
                <w:szCs w:val="20"/>
              </w:rPr>
              <w:t xml:space="preserve">ICD-10 </w:t>
            </w:r>
            <w:proofErr w:type="spellStart"/>
            <w:r w:rsidRPr="00B30FD4">
              <w:rPr>
                <w:rFonts w:ascii="Arial" w:eastAsia="Calibri" w:hAnsi="Arial" w:cs="Arial"/>
                <w:sz w:val="20"/>
                <w:szCs w:val="20"/>
              </w:rPr>
              <w:t>ангиллаар</w:t>
            </w:r>
            <w:proofErr w:type="spellEnd"/>
          </w:p>
        </w:tc>
      </w:tr>
    </w:tbl>
    <w:p w14:paraId="6CA0E759" w14:textId="77777777" w:rsidR="005D1986" w:rsidRDefault="005D1986" w:rsidP="005D1986">
      <w:pPr>
        <w:pStyle w:val="NormalWeb"/>
        <w:spacing w:line="180" w:lineRule="atLeast"/>
        <w:ind w:firstLine="709"/>
        <w:jc w:val="center"/>
        <w:rPr>
          <w:rFonts w:ascii="Arial" w:hAnsi="Arial" w:cs="Arial"/>
          <w:lang w:val="mn-MN"/>
        </w:rPr>
      </w:pPr>
    </w:p>
    <w:p w14:paraId="459CCD0A" w14:textId="77777777" w:rsidR="005D1986" w:rsidRDefault="005D1986" w:rsidP="005D1986">
      <w:pPr>
        <w:pStyle w:val="NormalWeb"/>
        <w:spacing w:line="180" w:lineRule="atLeast"/>
        <w:ind w:firstLine="709"/>
        <w:jc w:val="center"/>
        <w:rPr>
          <w:rFonts w:ascii="Arial" w:hAnsi="Arial" w:cs="Arial"/>
          <w:lang w:val="mn-MN"/>
        </w:rPr>
      </w:pPr>
    </w:p>
    <w:p w14:paraId="0A8B5664" w14:textId="73D821FD" w:rsidR="005D1986" w:rsidRPr="00B30FD4" w:rsidRDefault="005D1986" w:rsidP="005D1986">
      <w:pPr>
        <w:pStyle w:val="NormalWeb"/>
        <w:spacing w:line="180" w:lineRule="atLeast"/>
        <w:ind w:firstLine="709"/>
        <w:jc w:val="center"/>
        <w:rPr>
          <w:rFonts w:ascii="Arial" w:hAnsi="Arial" w:cs="Arial"/>
          <w:lang w:val="mn-MN"/>
        </w:rPr>
      </w:pPr>
      <w:r w:rsidRPr="00B30FD4">
        <w:rPr>
          <w:rFonts w:ascii="Arial" w:hAnsi="Arial" w:cs="Arial"/>
          <w:lang w:val="mn-MN"/>
        </w:rPr>
        <w:t>---оОо---</w:t>
      </w:r>
    </w:p>
    <w:p w14:paraId="4DC37E78" w14:textId="77777777" w:rsidR="00B35A96" w:rsidRPr="002C503B" w:rsidRDefault="00B35A96" w:rsidP="000E6911">
      <w:pPr>
        <w:pStyle w:val="NormalWeb"/>
        <w:spacing w:line="180" w:lineRule="atLeast"/>
        <w:ind w:firstLine="709"/>
        <w:jc w:val="center"/>
        <w:rPr>
          <w:rFonts w:ascii="Arial" w:hAnsi="Arial" w:cs="Arial"/>
          <w:lang w:val="mn-MN"/>
        </w:rPr>
      </w:pPr>
    </w:p>
    <w:sectPr w:rsidR="00B35A96" w:rsidRPr="002C503B" w:rsidSect="009C779C">
      <w:footerReference w:type="default" r:id="rId7"/>
      <w:pgSz w:w="11900" w:h="16840"/>
      <w:pgMar w:top="45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2266" w14:textId="77777777" w:rsidR="00F278D2" w:rsidRDefault="00F278D2">
      <w:pPr>
        <w:spacing w:after="0" w:line="240" w:lineRule="auto"/>
      </w:pPr>
      <w:r>
        <w:separator/>
      </w:r>
    </w:p>
  </w:endnote>
  <w:endnote w:type="continuationSeparator" w:id="0">
    <w:p w14:paraId="13C5E223" w14:textId="77777777" w:rsidR="00F278D2" w:rsidRDefault="00F2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465B" w14:textId="77777777" w:rsidR="00D17EAA" w:rsidRDefault="00D17EAA">
    <w:pPr>
      <w:pStyle w:val="Footer"/>
      <w:rPr>
        <w:lang w:val="mn-MN"/>
      </w:rPr>
    </w:pPr>
  </w:p>
  <w:p w14:paraId="60CCF696" w14:textId="77777777" w:rsidR="00D17EAA" w:rsidRPr="00380FF5" w:rsidRDefault="00D17EAA">
    <w:pPr>
      <w:pStyle w:val="Footer"/>
      <w:rPr>
        <w:lang w:val="mn-M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7309" w14:textId="77777777" w:rsidR="00F278D2" w:rsidRDefault="00F278D2">
      <w:pPr>
        <w:spacing w:after="0" w:line="240" w:lineRule="auto"/>
      </w:pPr>
      <w:r>
        <w:separator/>
      </w:r>
    </w:p>
  </w:footnote>
  <w:footnote w:type="continuationSeparator" w:id="0">
    <w:p w14:paraId="550C851B" w14:textId="77777777" w:rsidR="00F278D2" w:rsidRDefault="00F2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62A"/>
    <w:multiLevelType w:val="hybridMultilevel"/>
    <w:tmpl w:val="099E5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D69"/>
    <w:multiLevelType w:val="hybridMultilevel"/>
    <w:tmpl w:val="BC40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5B94"/>
    <w:multiLevelType w:val="hybridMultilevel"/>
    <w:tmpl w:val="116E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6C60"/>
    <w:multiLevelType w:val="hybridMultilevel"/>
    <w:tmpl w:val="AB0A4C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3775"/>
    <w:multiLevelType w:val="hybridMultilevel"/>
    <w:tmpl w:val="B9B4ACCC"/>
    <w:lvl w:ilvl="0" w:tplc="5F06F1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3D569DD"/>
    <w:multiLevelType w:val="hybridMultilevel"/>
    <w:tmpl w:val="017E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2328"/>
    <w:multiLevelType w:val="hybridMultilevel"/>
    <w:tmpl w:val="DD2A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F2701"/>
    <w:multiLevelType w:val="hybridMultilevel"/>
    <w:tmpl w:val="B9F6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423"/>
    <w:multiLevelType w:val="multilevel"/>
    <w:tmpl w:val="9014B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4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 w15:restartNumberingAfterBreak="0">
    <w:nsid w:val="417F6F64"/>
    <w:multiLevelType w:val="hybridMultilevel"/>
    <w:tmpl w:val="1A3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5810"/>
    <w:multiLevelType w:val="hybridMultilevel"/>
    <w:tmpl w:val="F6361B1E"/>
    <w:lvl w:ilvl="0" w:tplc="B9CEA4E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D4D82"/>
    <w:multiLevelType w:val="hybridMultilevel"/>
    <w:tmpl w:val="BE8C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B1185"/>
    <w:multiLevelType w:val="hybridMultilevel"/>
    <w:tmpl w:val="7ABCE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A3CC1"/>
    <w:multiLevelType w:val="hybridMultilevel"/>
    <w:tmpl w:val="D8EC928E"/>
    <w:lvl w:ilvl="0" w:tplc="DD78E3C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E0BBD"/>
    <w:multiLevelType w:val="hybridMultilevel"/>
    <w:tmpl w:val="0EBC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14B1C"/>
    <w:multiLevelType w:val="hybridMultilevel"/>
    <w:tmpl w:val="A038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92706"/>
    <w:multiLevelType w:val="hybridMultilevel"/>
    <w:tmpl w:val="92DEC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5"/>
  </w:num>
  <w:num w:numId="7">
    <w:abstractNumId w:val="6"/>
  </w:num>
  <w:num w:numId="8">
    <w:abstractNumId w:val="0"/>
  </w:num>
  <w:num w:numId="9">
    <w:abstractNumId w:val="14"/>
  </w:num>
  <w:num w:numId="10">
    <w:abstractNumId w:val="1"/>
  </w:num>
  <w:num w:numId="11">
    <w:abstractNumId w:val="9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AA"/>
    <w:rsid w:val="00000A4D"/>
    <w:rsid w:val="000011FE"/>
    <w:rsid w:val="00004FD3"/>
    <w:rsid w:val="00005AFB"/>
    <w:rsid w:val="000210C9"/>
    <w:rsid w:val="00021D74"/>
    <w:rsid w:val="00022808"/>
    <w:rsid w:val="000232E9"/>
    <w:rsid w:val="00023CA6"/>
    <w:rsid w:val="000276A9"/>
    <w:rsid w:val="0003003D"/>
    <w:rsid w:val="00032082"/>
    <w:rsid w:val="000320CD"/>
    <w:rsid w:val="000342AD"/>
    <w:rsid w:val="000352DC"/>
    <w:rsid w:val="0003661A"/>
    <w:rsid w:val="00047A04"/>
    <w:rsid w:val="00055D7F"/>
    <w:rsid w:val="00070646"/>
    <w:rsid w:val="000726EC"/>
    <w:rsid w:val="00073730"/>
    <w:rsid w:val="0007523B"/>
    <w:rsid w:val="00082CB1"/>
    <w:rsid w:val="00087412"/>
    <w:rsid w:val="000936D7"/>
    <w:rsid w:val="00094E7C"/>
    <w:rsid w:val="00095B86"/>
    <w:rsid w:val="00095BC9"/>
    <w:rsid w:val="0009719E"/>
    <w:rsid w:val="000A17C3"/>
    <w:rsid w:val="000A4673"/>
    <w:rsid w:val="000A6B0C"/>
    <w:rsid w:val="000B1028"/>
    <w:rsid w:val="000B3875"/>
    <w:rsid w:val="000B4A51"/>
    <w:rsid w:val="000B50A5"/>
    <w:rsid w:val="000B5285"/>
    <w:rsid w:val="000B67FD"/>
    <w:rsid w:val="000C32DE"/>
    <w:rsid w:val="000C440A"/>
    <w:rsid w:val="000D2CB3"/>
    <w:rsid w:val="000D43BE"/>
    <w:rsid w:val="000E0227"/>
    <w:rsid w:val="000E0DB9"/>
    <w:rsid w:val="000E1378"/>
    <w:rsid w:val="000E531C"/>
    <w:rsid w:val="000E6911"/>
    <w:rsid w:val="000F1D12"/>
    <w:rsid w:val="000F71F7"/>
    <w:rsid w:val="00106F92"/>
    <w:rsid w:val="00110D8A"/>
    <w:rsid w:val="001119BB"/>
    <w:rsid w:val="00111BD9"/>
    <w:rsid w:val="0012143C"/>
    <w:rsid w:val="00122640"/>
    <w:rsid w:val="00124A48"/>
    <w:rsid w:val="001269C2"/>
    <w:rsid w:val="00130460"/>
    <w:rsid w:val="001331C8"/>
    <w:rsid w:val="00140659"/>
    <w:rsid w:val="00140FF6"/>
    <w:rsid w:val="00142C34"/>
    <w:rsid w:val="00144DE6"/>
    <w:rsid w:val="00152C91"/>
    <w:rsid w:val="00152FE3"/>
    <w:rsid w:val="00154CD2"/>
    <w:rsid w:val="0016435C"/>
    <w:rsid w:val="00164A1F"/>
    <w:rsid w:val="001671F5"/>
    <w:rsid w:val="00167ACB"/>
    <w:rsid w:val="001753EA"/>
    <w:rsid w:val="00181444"/>
    <w:rsid w:val="00183BE8"/>
    <w:rsid w:val="00185945"/>
    <w:rsid w:val="0019071C"/>
    <w:rsid w:val="00195C3E"/>
    <w:rsid w:val="0019798C"/>
    <w:rsid w:val="001A18DB"/>
    <w:rsid w:val="001A22DC"/>
    <w:rsid w:val="001A57ED"/>
    <w:rsid w:val="001A5F70"/>
    <w:rsid w:val="001B0E74"/>
    <w:rsid w:val="001B1371"/>
    <w:rsid w:val="001B1EA1"/>
    <w:rsid w:val="001B3380"/>
    <w:rsid w:val="001B4D7D"/>
    <w:rsid w:val="001B5E01"/>
    <w:rsid w:val="001B6E07"/>
    <w:rsid w:val="001B6E54"/>
    <w:rsid w:val="001C0172"/>
    <w:rsid w:val="001C49BE"/>
    <w:rsid w:val="001C5FFA"/>
    <w:rsid w:val="001D0F55"/>
    <w:rsid w:val="001D1486"/>
    <w:rsid w:val="001D6BCD"/>
    <w:rsid w:val="001D6FF9"/>
    <w:rsid w:val="001E1CE6"/>
    <w:rsid w:val="001E3009"/>
    <w:rsid w:val="001E337C"/>
    <w:rsid w:val="001F1AEF"/>
    <w:rsid w:val="001F2E88"/>
    <w:rsid w:val="002008A5"/>
    <w:rsid w:val="002024A0"/>
    <w:rsid w:val="002069C2"/>
    <w:rsid w:val="002075A1"/>
    <w:rsid w:val="00212BBC"/>
    <w:rsid w:val="00217C99"/>
    <w:rsid w:val="0022781D"/>
    <w:rsid w:val="00232480"/>
    <w:rsid w:val="00235FCD"/>
    <w:rsid w:val="00240402"/>
    <w:rsid w:val="00242569"/>
    <w:rsid w:val="0024378D"/>
    <w:rsid w:val="00245F7B"/>
    <w:rsid w:val="00254BBD"/>
    <w:rsid w:val="00257E00"/>
    <w:rsid w:val="00261156"/>
    <w:rsid w:val="002619A1"/>
    <w:rsid w:val="00262181"/>
    <w:rsid w:val="0026521F"/>
    <w:rsid w:val="00270A8E"/>
    <w:rsid w:val="00280B02"/>
    <w:rsid w:val="00285614"/>
    <w:rsid w:val="002A2C7F"/>
    <w:rsid w:val="002B1883"/>
    <w:rsid w:val="002B47EF"/>
    <w:rsid w:val="002C17B5"/>
    <w:rsid w:val="002C2C8C"/>
    <w:rsid w:val="002C5A74"/>
    <w:rsid w:val="002C6C98"/>
    <w:rsid w:val="002D018F"/>
    <w:rsid w:val="002D12DC"/>
    <w:rsid w:val="002D2CC1"/>
    <w:rsid w:val="002D716C"/>
    <w:rsid w:val="002E7904"/>
    <w:rsid w:val="002F1DF8"/>
    <w:rsid w:val="002F4C91"/>
    <w:rsid w:val="002F554F"/>
    <w:rsid w:val="00302C26"/>
    <w:rsid w:val="00303E80"/>
    <w:rsid w:val="00307617"/>
    <w:rsid w:val="00312420"/>
    <w:rsid w:val="00312C56"/>
    <w:rsid w:val="00313BD2"/>
    <w:rsid w:val="00322815"/>
    <w:rsid w:val="0033190C"/>
    <w:rsid w:val="00331ED6"/>
    <w:rsid w:val="00332750"/>
    <w:rsid w:val="003504E0"/>
    <w:rsid w:val="00354D3A"/>
    <w:rsid w:val="00361017"/>
    <w:rsid w:val="00364E5C"/>
    <w:rsid w:val="00367225"/>
    <w:rsid w:val="003704D4"/>
    <w:rsid w:val="00384F45"/>
    <w:rsid w:val="003939AC"/>
    <w:rsid w:val="00396126"/>
    <w:rsid w:val="00397A14"/>
    <w:rsid w:val="003A035E"/>
    <w:rsid w:val="003A1CBC"/>
    <w:rsid w:val="003A507E"/>
    <w:rsid w:val="003A50AB"/>
    <w:rsid w:val="003B12F0"/>
    <w:rsid w:val="003B2CFE"/>
    <w:rsid w:val="003B6C68"/>
    <w:rsid w:val="003C299E"/>
    <w:rsid w:val="003C597C"/>
    <w:rsid w:val="003C604A"/>
    <w:rsid w:val="003C6E31"/>
    <w:rsid w:val="003D0682"/>
    <w:rsid w:val="003D2F0F"/>
    <w:rsid w:val="003D4EF9"/>
    <w:rsid w:val="003D6DE0"/>
    <w:rsid w:val="003E1DFC"/>
    <w:rsid w:val="003E6D01"/>
    <w:rsid w:val="003E77EE"/>
    <w:rsid w:val="003E7877"/>
    <w:rsid w:val="003F2913"/>
    <w:rsid w:val="003F5044"/>
    <w:rsid w:val="004012B6"/>
    <w:rsid w:val="0040130D"/>
    <w:rsid w:val="004029CC"/>
    <w:rsid w:val="004050FB"/>
    <w:rsid w:val="00405979"/>
    <w:rsid w:val="0041166A"/>
    <w:rsid w:val="004132E9"/>
    <w:rsid w:val="00414107"/>
    <w:rsid w:val="004159B9"/>
    <w:rsid w:val="004172C6"/>
    <w:rsid w:val="0041778B"/>
    <w:rsid w:val="00421938"/>
    <w:rsid w:val="00427537"/>
    <w:rsid w:val="0042795D"/>
    <w:rsid w:val="00433338"/>
    <w:rsid w:val="004407D2"/>
    <w:rsid w:val="00442C89"/>
    <w:rsid w:val="0045204B"/>
    <w:rsid w:val="004548FA"/>
    <w:rsid w:val="00457E17"/>
    <w:rsid w:val="00463950"/>
    <w:rsid w:val="004708E6"/>
    <w:rsid w:val="00471FB4"/>
    <w:rsid w:val="00474FDE"/>
    <w:rsid w:val="004777AC"/>
    <w:rsid w:val="00481568"/>
    <w:rsid w:val="004846DC"/>
    <w:rsid w:val="00491B5E"/>
    <w:rsid w:val="00493A73"/>
    <w:rsid w:val="00497129"/>
    <w:rsid w:val="004A2489"/>
    <w:rsid w:val="004B007D"/>
    <w:rsid w:val="004B244F"/>
    <w:rsid w:val="004B2D35"/>
    <w:rsid w:val="004B78FC"/>
    <w:rsid w:val="004C20DA"/>
    <w:rsid w:val="004C3586"/>
    <w:rsid w:val="004C399D"/>
    <w:rsid w:val="004D1C75"/>
    <w:rsid w:val="004D251F"/>
    <w:rsid w:val="004D5232"/>
    <w:rsid w:val="004D7B24"/>
    <w:rsid w:val="004E4B72"/>
    <w:rsid w:val="004E58A5"/>
    <w:rsid w:val="004E7AB3"/>
    <w:rsid w:val="004F24D7"/>
    <w:rsid w:val="004F267A"/>
    <w:rsid w:val="004F26E6"/>
    <w:rsid w:val="004F4E32"/>
    <w:rsid w:val="00501618"/>
    <w:rsid w:val="00503D36"/>
    <w:rsid w:val="00505487"/>
    <w:rsid w:val="00510C68"/>
    <w:rsid w:val="00511720"/>
    <w:rsid w:val="00516035"/>
    <w:rsid w:val="00521301"/>
    <w:rsid w:val="00524D67"/>
    <w:rsid w:val="00531255"/>
    <w:rsid w:val="005357AA"/>
    <w:rsid w:val="00535BEC"/>
    <w:rsid w:val="00537449"/>
    <w:rsid w:val="005427F1"/>
    <w:rsid w:val="00544DD7"/>
    <w:rsid w:val="00547AFA"/>
    <w:rsid w:val="00551948"/>
    <w:rsid w:val="00557D77"/>
    <w:rsid w:val="00564839"/>
    <w:rsid w:val="0056551A"/>
    <w:rsid w:val="00572144"/>
    <w:rsid w:val="00575339"/>
    <w:rsid w:val="00585857"/>
    <w:rsid w:val="005926C6"/>
    <w:rsid w:val="005A144E"/>
    <w:rsid w:val="005A210A"/>
    <w:rsid w:val="005A33AE"/>
    <w:rsid w:val="005A6DF6"/>
    <w:rsid w:val="005B3264"/>
    <w:rsid w:val="005C5F35"/>
    <w:rsid w:val="005C62CF"/>
    <w:rsid w:val="005D1986"/>
    <w:rsid w:val="005D2A2E"/>
    <w:rsid w:val="005D7FD6"/>
    <w:rsid w:val="005F3056"/>
    <w:rsid w:val="005F3EC5"/>
    <w:rsid w:val="005F72EF"/>
    <w:rsid w:val="0060098B"/>
    <w:rsid w:val="0060384E"/>
    <w:rsid w:val="00610DAE"/>
    <w:rsid w:val="0062049B"/>
    <w:rsid w:val="0062147F"/>
    <w:rsid w:val="00627C69"/>
    <w:rsid w:val="006305B0"/>
    <w:rsid w:val="006317F9"/>
    <w:rsid w:val="00632B79"/>
    <w:rsid w:val="00633E96"/>
    <w:rsid w:val="006345A7"/>
    <w:rsid w:val="00634EA7"/>
    <w:rsid w:val="0064160C"/>
    <w:rsid w:val="00644A97"/>
    <w:rsid w:val="0065405A"/>
    <w:rsid w:val="006557BD"/>
    <w:rsid w:val="006563F1"/>
    <w:rsid w:val="00660AF2"/>
    <w:rsid w:val="00660E66"/>
    <w:rsid w:val="0066253D"/>
    <w:rsid w:val="00663C05"/>
    <w:rsid w:val="00663FB7"/>
    <w:rsid w:val="006712DC"/>
    <w:rsid w:val="00675026"/>
    <w:rsid w:val="00680267"/>
    <w:rsid w:val="00686CB6"/>
    <w:rsid w:val="00690732"/>
    <w:rsid w:val="00691DF1"/>
    <w:rsid w:val="00692782"/>
    <w:rsid w:val="006A0F7E"/>
    <w:rsid w:val="006A75FA"/>
    <w:rsid w:val="006B5874"/>
    <w:rsid w:val="006C5B94"/>
    <w:rsid w:val="006C778B"/>
    <w:rsid w:val="006D3924"/>
    <w:rsid w:val="006D3D0F"/>
    <w:rsid w:val="006D56AF"/>
    <w:rsid w:val="006E46CD"/>
    <w:rsid w:val="006F0568"/>
    <w:rsid w:val="006F4D4D"/>
    <w:rsid w:val="006F54C2"/>
    <w:rsid w:val="006F6733"/>
    <w:rsid w:val="0070364D"/>
    <w:rsid w:val="007047CE"/>
    <w:rsid w:val="00707D95"/>
    <w:rsid w:val="00711A1F"/>
    <w:rsid w:val="0071255F"/>
    <w:rsid w:val="00713B19"/>
    <w:rsid w:val="00714FA9"/>
    <w:rsid w:val="007200CE"/>
    <w:rsid w:val="00720277"/>
    <w:rsid w:val="0073057A"/>
    <w:rsid w:val="00730EED"/>
    <w:rsid w:val="00731E07"/>
    <w:rsid w:val="00743F7E"/>
    <w:rsid w:val="00747B58"/>
    <w:rsid w:val="0075194D"/>
    <w:rsid w:val="00755F3B"/>
    <w:rsid w:val="00762244"/>
    <w:rsid w:val="00762298"/>
    <w:rsid w:val="00763140"/>
    <w:rsid w:val="00764185"/>
    <w:rsid w:val="007672BE"/>
    <w:rsid w:val="007723BA"/>
    <w:rsid w:val="00774992"/>
    <w:rsid w:val="00783C1D"/>
    <w:rsid w:val="00790252"/>
    <w:rsid w:val="00795C13"/>
    <w:rsid w:val="007967A9"/>
    <w:rsid w:val="007B1715"/>
    <w:rsid w:val="007B28EE"/>
    <w:rsid w:val="007B48E9"/>
    <w:rsid w:val="007B4AD4"/>
    <w:rsid w:val="007C10C5"/>
    <w:rsid w:val="007C4749"/>
    <w:rsid w:val="007E034F"/>
    <w:rsid w:val="007E151D"/>
    <w:rsid w:val="007E197D"/>
    <w:rsid w:val="007E259F"/>
    <w:rsid w:val="007E69CC"/>
    <w:rsid w:val="007F138B"/>
    <w:rsid w:val="007F7764"/>
    <w:rsid w:val="0080663B"/>
    <w:rsid w:val="00814B91"/>
    <w:rsid w:val="00817432"/>
    <w:rsid w:val="0082459B"/>
    <w:rsid w:val="0083075A"/>
    <w:rsid w:val="00833123"/>
    <w:rsid w:val="0083316A"/>
    <w:rsid w:val="00833FAF"/>
    <w:rsid w:val="008340BE"/>
    <w:rsid w:val="008572D6"/>
    <w:rsid w:val="00861A28"/>
    <w:rsid w:val="0087410F"/>
    <w:rsid w:val="00876B78"/>
    <w:rsid w:val="008814DF"/>
    <w:rsid w:val="008B4CE7"/>
    <w:rsid w:val="008B67E5"/>
    <w:rsid w:val="008B79E3"/>
    <w:rsid w:val="008B7F44"/>
    <w:rsid w:val="008C42F5"/>
    <w:rsid w:val="008C4A71"/>
    <w:rsid w:val="008D0A37"/>
    <w:rsid w:val="008D2E68"/>
    <w:rsid w:val="008E53AF"/>
    <w:rsid w:val="008E5E7F"/>
    <w:rsid w:val="008F03D3"/>
    <w:rsid w:val="008F1018"/>
    <w:rsid w:val="008F365A"/>
    <w:rsid w:val="008F4BCB"/>
    <w:rsid w:val="008F7364"/>
    <w:rsid w:val="008F7498"/>
    <w:rsid w:val="009060DA"/>
    <w:rsid w:val="009104A9"/>
    <w:rsid w:val="00923790"/>
    <w:rsid w:val="0093213A"/>
    <w:rsid w:val="00934620"/>
    <w:rsid w:val="009373DA"/>
    <w:rsid w:val="00943C05"/>
    <w:rsid w:val="00943DEF"/>
    <w:rsid w:val="00945018"/>
    <w:rsid w:val="0094564A"/>
    <w:rsid w:val="00945C5E"/>
    <w:rsid w:val="00946BCE"/>
    <w:rsid w:val="00952B81"/>
    <w:rsid w:val="0095314E"/>
    <w:rsid w:val="0095331D"/>
    <w:rsid w:val="00954C64"/>
    <w:rsid w:val="00956977"/>
    <w:rsid w:val="0095758F"/>
    <w:rsid w:val="00962088"/>
    <w:rsid w:val="00966A74"/>
    <w:rsid w:val="0097068A"/>
    <w:rsid w:val="009720AA"/>
    <w:rsid w:val="009764B2"/>
    <w:rsid w:val="0097789C"/>
    <w:rsid w:val="00983AA3"/>
    <w:rsid w:val="00985BD6"/>
    <w:rsid w:val="00985BEE"/>
    <w:rsid w:val="00986E9A"/>
    <w:rsid w:val="009919F4"/>
    <w:rsid w:val="009A1667"/>
    <w:rsid w:val="009A2D71"/>
    <w:rsid w:val="009A3808"/>
    <w:rsid w:val="009A5F93"/>
    <w:rsid w:val="009A6895"/>
    <w:rsid w:val="009A7C63"/>
    <w:rsid w:val="009B1AFC"/>
    <w:rsid w:val="009B43B5"/>
    <w:rsid w:val="009C5289"/>
    <w:rsid w:val="009C779C"/>
    <w:rsid w:val="009D2692"/>
    <w:rsid w:val="009E25A5"/>
    <w:rsid w:val="009E2B1F"/>
    <w:rsid w:val="009E6E3D"/>
    <w:rsid w:val="009F5F55"/>
    <w:rsid w:val="009F735D"/>
    <w:rsid w:val="00A03076"/>
    <w:rsid w:val="00A03DB6"/>
    <w:rsid w:val="00A06819"/>
    <w:rsid w:val="00A07494"/>
    <w:rsid w:val="00A118B6"/>
    <w:rsid w:val="00A13620"/>
    <w:rsid w:val="00A150F8"/>
    <w:rsid w:val="00A1548B"/>
    <w:rsid w:val="00A15B64"/>
    <w:rsid w:val="00A24701"/>
    <w:rsid w:val="00A322A3"/>
    <w:rsid w:val="00A33C07"/>
    <w:rsid w:val="00A358C1"/>
    <w:rsid w:val="00A36FA8"/>
    <w:rsid w:val="00A512C4"/>
    <w:rsid w:val="00A52AFD"/>
    <w:rsid w:val="00A53028"/>
    <w:rsid w:val="00A53115"/>
    <w:rsid w:val="00A630C3"/>
    <w:rsid w:val="00A705D0"/>
    <w:rsid w:val="00A71BF4"/>
    <w:rsid w:val="00A80E53"/>
    <w:rsid w:val="00A80E6A"/>
    <w:rsid w:val="00A83723"/>
    <w:rsid w:val="00A86A7D"/>
    <w:rsid w:val="00A87F46"/>
    <w:rsid w:val="00A9088D"/>
    <w:rsid w:val="00A91C3E"/>
    <w:rsid w:val="00A960EA"/>
    <w:rsid w:val="00AA5795"/>
    <w:rsid w:val="00AA5B43"/>
    <w:rsid w:val="00AB64A7"/>
    <w:rsid w:val="00AC1BE4"/>
    <w:rsid w:val="00AC28E2"/>
    <w:rsid w:val="00AC2E2E"/>
    <w:rsid w:val="00AC327E"/>
    <w:rsid w:val="00AC5642"/>
    <w:rsid w:val="00AD0ADF"/>
    <w:rsid w:val="00AD0B0F"/>
    <w:rsid w:val="00AD1A09"/>
    <w:rsid w:val="00AD6101"/>
    <w:rsid w:val="00AE4856"/>
    <w:rsid w:val="00AF0422"/>
    <w:rsid w:val="00AF5ADB"/>
    <w:rsid w:val="00B00988"/>
    <w:rsid w:val="00B00B2B"/>
    <w:rsid w:val="00B031EF"/>
    <w:rsid w:val="00B04DEB"/>
    <w:rsid w:val="00B069FC"/>
    <w:rsid w:val="00B10742"/>
    <w:rsid w:val="00B111BD"/>
    <w:rsid w:val="00B205CC"/>
    <w:rsid w:val="00B30FD4"/>
    <w:rsid w:val="00B35A96"/>
    <w:rsid w:val="00B41F16"/>
    <w:rsid w:val="00B41F73"/>
    <w:rsid w:val="00B461A7"/>
    <w:rsid w:val="00B526A0"/>
    <w:rsid w:val="00B561F2"/>
    <w:rsid w:val="00B562DD"/>
    <w:rsid w:val="00B61481"/>
    <w:rsid w:val="00B7026B"/>
    <w:rsid w:val="00B706B3"/>
    <w:rsid w:val="00B71C89"/>
    <w:rsid w:val="00B71FD5"/>
    <w:rsid w:val="00B740BB"/>
    <w:rsid w:val="00B760E3"/>
    <w:rsid w:val="00B77618"/>
    <w:rsid w:val="00B7791D"/>
    <w:rsid w:val="00B83B08"/>
    <w:rsid w:val="00B86CAB"/>
    <w:rsid w:val="00B877BA"/>
    <w:rsid w:val="00B9154C"/>
    <w:rsid w:val="00B915BC"/>
    <w:rsid w:val="00B91D63"/>
    <w:rsid w:val="00B9629C"/>
    <w:rsid w:val="00BA1C8F"/>
    <w:rsid w:val="00BA697E"/>
    <w:rsid w:val="00BA78BA"/>
    <w:rsid w:val="00BB3110"/>
    <w:rsid w:val="00BB5C75"/>
    <w:rsid w:val="00BC1315"/>
    <w:rsid w:val="00BC336E"/>
    <w:rsid w:val="00BC485F"/>
    <w:rsid w:val="00BC541E"/>
    <w:rsid w:val="00BC73A8"/>
    <w:rsid w:val="00BD11FD"/>
    <w:rsid w:val="00BD6C17"/>
    <w:rsid w:val="00BE0F1E"/>
    <w:rsid w:val="00BE2BC3"/>
    <w:rsid w:val="00BE3602"/>
    <w:rsid w:val="00BF1C98"/>
    <w:rsid w:val="00BF4CC9"/>
    <w:rsid w:val="00BF7548"/>
    <w:rsid w:val="00C00F9A"/>
    <w:rsid w:val="00C05FBE"/>
    <w:rsid w:val="00C0612D"/>
    <w:rsid w:val="00C07EE1"/>
    <w:rsid w:val="00C13C29"/>
    <w:rsid w:val="00C14221"/>
    <w:rsid w:val="00C149F1"/>
    <w:rsid w:val="00C1582A"/>
    <w:rsid w:val="00C23BED"/>
    <w:rsid w:val="00C36DD3"/>
    <w:rsid w:val="00C36F08"/>
    <w:rsid w:val="00C51E67"/>
    <w:rsid w:val="00C523A2"/>
    <w:rsid w:val="00C54391"/>
    <w:rsid w:val="00C55F3F"/>
    <w:rsid w:val="00C633C6"/>
    <w:rsid w:val="00C639D1"/>
    <w:rsid w:val="00C669D8"/>
    <w:rsid w:val="00C722A7"/>
    <w:rsid w:val="00C76942"/>
    <w:rsid w:val="00C8379D"/>
    <w:rsid w:val="00C900DE"/>
    <w:rsid w:val="00C92835"/>
    <w:rsid w:val="00C92C90"/>
    <w:rsid w:val="00C948BB"/>
    <w:rsid w:val="00CA7951"/>
    <w:rsid w:val="00CA7A03"/>
    <w:rsid w:val="00CB0370"/>
    <w:rsid w:val="00CB0C62"/>
    <w:rsid w:val="00CB7369"/>
    <w:rsid w:val="00CC06D6"/>
    <w:rsid w:val="00CC3CFC"/>
    <w:rsid w:val="00CC4553"/>
    <w:rsid w:val="00CC4B20"/>
    <w:rsid w:val="00CD03B6"/>
    <w:rsid w:val="00CD0AE3"/>
    <w:rsid w:val="00CD0C16"/>
    <w:rsid w:val="00CE172D"/>
    <w:rsid w:val="00CE20B2"/>
    <w:rsid w:val="00CE4FD7"/>
    <w:rsid w:val="00CE6BE4"/>
    <w:rsid w:val="00D0065E"/>
    <w:rsid w:val="00D15099"/>
    <w:rsid w:val="00D16147"/>
    <w:rsid w:val="00D17EAA"/>
    <w:rsid w:val="00D2340B"/>
    <w:rsid w:val="00D24BEB"/>
    <w:rsid w:val="00D2575C"/>
    <w:rsid w:val="00D31994"/>
    <w:rsid w:val="00D329B7"/>
    <w:rsid w:val="00D40615"/>
    <w:rsid w:val="00D44525"/>
    <w:rsid w:val="00D45803"/>
    <w:rsid w:val="00D45EDC"/>
    <w:rsid w:val="00D539F5"/>
    <w:rsid w:val="00D57B14"/>
    <w:rsid w:val="00D57E61"/>
    <w:rsid w:val="00D63B1C"/>
    <w:rsid w:val="00D70961"/>
    <w:rsid w:val="00D73CA8"/>
    <w:rsid w:val="00D74ADD"/>
    <w:rsid w:val="00D761E3"/>
    <w:rsid w:val="00D77B84"/>
    <w:rsid w:val="00D83665"/>
    <w:rsid w:val="00D85205"/>
    <w:rsid w:val="00D85B51"/>
    <w:rsid w:val="00D93BF5"/>
    <w:rsid w:val="00D9690E"/>
    <w:rsid w:val="00D97526"/>
    <w:rsid w:val="00DA1DF2"/>
    <w:rsid w:val="00DB2C51"/>
    <w:rsid w:val="00DB4CA3"/>
    <w:rsid w:val="00DB6123"/>
    <w:rsid w:val="00DB7EA8"/>
    <w:rsid w:val="00DC49FC"/>
    <w:rsid w:val="00DC562A"/>
    <w:rsid w:val="00DC63ED"/>
    <w:rsid w:val="00DD1020"/>
    <w:rsid w:val="00DE4C51"/>
    <w:rsid w:val="00DE6973"/>
    <w:rsid w:val="00DE7D99"/>
    <w:rsid w:val="00DF57AA"/>
    <w:rsid w:val="00DF7A19"/>
    <w:rsid w:val="00E11272"/>
    <w:rsid w:val="00E163AC"/>
    <w:rsid w:val="00E20C24"/>
    <w:rsid w:val="00E22BB3"/>
    <w:rsid w:val="00E236E4"/>
    <w:rsid w:val="00E23A05"/>
    <w:rsid w:val="00E2505F"/>
    <w:rsid w:val="00E254B3"/>
    <w:rsid w:val="00E32824"/>
    <w:rsid w:val="00E339A0"/>
    <w:rsid w:val="00E41DB8"/>
    <w:rsid w:val="00E423F3"/>
    <w:rsid w:val="00E444F6"/>
    <w:rsid w:val="00E500B2"/>
    <w:rsid w:val="00E50448"/>
    <w:rsid w:val="00E509FF"/>
    <w:rsid w:val="00E55B9C"/>
    <w:rsid w:val="00E6112D"/>
    <w:rsid w:val="00E717F8"/>
    <w:rsid w:val="00E73404"/>
    <w:rsid w:val="00E82916"/>
    <w:rsid w:val="00E91598"/>
    <w:rsid w:val="00E91CC4"/>
    <w:rsid w:val="00EA62D4"/>
    <w:rsid w:val="00EB01AA"/>
    <w:rsid w:val="00EB098F"/>
    <w:rsid w:val="00EB0B11"/>
    <w:rsid w:val="00EB211D"/>
    <w:rsid w:val="00EB5661"/>
    <w:rsid w:val="00EC013B"/>
    <w:rsid w:val="00EC1452"/>
    <w:rsid w:val="00EC74FE"/>
    <w:rsid w:val="00ED0B95"/>
    <w:rsid w:val="00EE1955"/>
    <w:rsid w:val="00EE64CC"/>
    <w:rsid w:val="00EF0B7C"/>
    <w:rsid w:val="00EF282C"/>
    <w:rsid w:val="00EF31EF"/>
    <w:rsid w:val="00EF78DD"/>
    <w:rsid w:val="00EF7987"/>
    <w:rsid w:val="00F03859"/>
    <w:rsid w:val="00F05B54"/>
    <w:rsid w:val="00F10E72"/>
    <w:rsid w:val="00F12EFB"/>
    <w:rsid w:val="00F16AC1"/>
    <w:rsid w:val="00F232E0"/>
    <w:rsid w:val="00F25948"/>
    <w:rsid w:val="00F278D2"/>
    <w:rsid w:val="00F27F7B"/>
    <w:rsid w:val="00F305F9"/>
    <w:rsid w:val="00F33B6D"/>
    <w:rsid w:val="00F35A7E"/>
    <w:rsid w:val="00F360DA"/>
    <w:rsid w:val="00F43AE9"/>
    <w:rsid w:val="00F51A87"/>
    <w:rsid w:val="00F54A70"/>
    <w:rsid w:val="00F55E75"/>
    <w:rsid w:val="00F567A3"/>
    <w:rsid w:val="00F62ABB"/>
    <w:rsid w:val="00F6659F"/>
    <w:rsid w:val="00F774DC"/>
    <w:rsid w:val="00F81C35"/>
    <w:rsid w:val="00F81F46"/>
    <w:rsid w:val="00F83E30"/>
    <w:rsid w:val="00F9395B"/>
    <w:rsid w:val="00FA0FA1"/>
    <w:rsid w:val="00FA2A52"/>
    <w:rsid w:val="00FA53C9"/>
    <w:rsid w:val="00FA5A30"/>
    <w:rsid w:val="00FA72B8"/>
    <w:rsid w:val="00FA7C06"/>
    <w:rsid w:val="00FB43A6"/>
    <w:rsid w:val="00FC1545"/>
    <w:rsid w:val="00FC1666"/>
    <w:rsid w:val="00FD0FE4"/>
    <w:rsid w:val="00FD5991"/>
    <w:rsid w:val="00FE1B1B"/>
    <w:rsid w:val="00FF614D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1FCE"/>
  <w15:chartTrackingRefBased/>
  <w15:docId w15:val="{F2A8205C-BFDF-9B46-AD8B-822D01D4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EA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17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A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D17EAA"/>
  </w:style>
  <w:style w:type="table" w:styleId="TableGrid">
    <w:name w:val="Table Grid"/>
    <w:basedOn w:val="TableNormal"/>
    <w:uiPriority w:val="39"/>
    <w:rsid w:val="00D17EA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17EA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17EAA"/>
    <w:rPr>
      <w:rFonts w:eastAsiaTheme="minorHAnsi"/>
      <w:lang w:val="en-US"/>
    </w:rPr>
  </w:style>
  <w:style w:type="paragraph" w:styleId="NormalWeb">
    <w:name w:val="Normal (Web)"/>
    <w:basedOn w:val="Normal"/>
    <w:uiPriority w:val="99"/>
    <w:unhideWhenUsed/>
    <w:rsid w:val="00D1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ko-KR"/>
      <w14:ligatures w14:val="none"/>
    </w:rPr>
  </w:style>
  <w:style w:type="character" w:styleId="Strong">
    <w:name w:val="Strong"/>
    <w:basedOn w:val="DefaultParagraphFont"/>
    <w:uiPriority w:val="22"/>
    <w:qFormat/>
    <w:rsid w:val="00D17EAA"/>
    <w:rPr>
      <w:b/>
      <w:bCs/>
    </w:rPr>
  </w:style>
  <w:style w:type="character" w:customStyle="1" w:styleId="apple-converted-space">
    <w:name w:val="apple-converted-space"/>
    <w:basedOn w:val="DefaultParagraphFont"/>
    <w:rsid w:val="00D17EAA"/>
  </w:style>
  <w:style w:type="paragraph" w:customStyle="1" w:styleId="Default">
    <w:name w:val="Default"/>
    <w:rsid w:val="00D17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 진솔</dc:creator>
  <cp:keywords/>
  <dc:description/>
  <cp:lastModifiedBy>HP</cp:lastModifiedBy>
  <cp:revision>84</cp:revision>
  <cp:lastPrinted>2025-12-15T01:02:00Z</cp:lastPrinted>
  <dcterms:created xsi:type="dcterms:W3CDTF">2025-12-12T05:43:00Z</dcterms:created>
  <dcterms:modified xsi:type="dcterms:W3CDTF">2025-12-15T01:04:00Z</dcterms:modified>
</cp:coreProperties>
</file>